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DF" w:rsidRDefault="004301DF">
      <w:pPr>
        <w:pStyle w:val="Title"/>
        <w:rPr>
          <w:sz w:val="36"/>
        </w:rPr>
      </w:pPr>
      <w:r>
        <w:rPr>
          <w:rFonts w:ascii="Vivaldi" w:hAnsi="Vivaldi"/>
          <w:b/>
          <w:bCs/>
          <w:i/>
          <w:iCs/>
          <w:color w:val="000080"/>
          <w:sz w:val="27"/>
          <w:szCs w:val="27"/>
        </w:rPr>
        <w:fldChar w:fldCharType="begin"/>
      </w:r>
      <w:r w:rsidR="0044367F">
        <w:rPr>
          <w:rFonts w:ascii="Vivaldi" w:hAnsi="Vivaldi"/>
          <w:b/>
          <w:bCs/>
          <w:i/>
          <w:iCs/>
          <w:color w:val="000080"/>
          <w:sz w:val="27"/>
          <w:szCs w:val="27"/>
        </w:rPr>
        <w:instrText xml:space="preserve"> INCLUDEPICTURE "C:\\Users\\mwarren\\AppData\\Local Settings\\Temp\\XPgrpwise\\IMAGE_2.BMP" \* MERGEFORMAT </w:instrText>
      </w:r>
      <w:r>
        <w:rPr>
          <w:rFonts w:ascii="Vivaldi" w:hAnsi="Vivaldi"/>
          <w:b/>
          <w:bCs/>
          <w:i/>
          <w:iCs/>
          <w:color w:val="000080"/>
          <w:sz w:val="27"/>
          <w:szCs w:val="27"/>
        </w:rPr>
        <w:fldChar w:fldCharType="separate"/>
      </w:r>
      <w:r w:rsidR="00D360F1">
        <w:rPr>
          <w:rFonts w:ascii="Vivaldi" w:hAnsi="Vivaldi"/>
          <w:b/>
          <w:bCs/>
          <w:i/>
          <w:iCs/>
          <w:color w:val="000080"/>
          <w:sz w:val="27"/>
          <w:szCs w:val="27"/>
        </w:rPr>
        <w:fldChar w:fldCharType="begin"/>
      </w:r>
      <w:r w:rsidR="00D360F1">
        <w:rPr>
          <w:rFonts w:ascii="Vivaldi" w:hAnsi="Vivaldi"/>
          <w:b/>
          <w:bCs/>
          <w:i/>
          <w:iCs/>
          <w:color w:val="000080"/>
          <w:sz w:val="27"/>
          <w:szCs w:val="27"/>
        </w:rPr>
        <w:instrText xml:space="preserve"> INCLUDEPICTURE  "C:\\Users\\mwarren\\AppData\\Local Settings\\Temp\\XPgrpwise\\IMAGE_2.BMP" \* MERGEFORMATINET </w:instrText>
      </w:r>
      <w:r w:rsidR="00D360F1">
        <w:rPr>
          <w:rFonts w:ascii="Vivaldi" w:hAnsi="Vivaldi"/>
          <w:b/>
          <w:bCs/>
          <w:i/>
          <w:iCs/>
          <w:color w:val="000080"/>
          <w:sz w:val="27"/>
          <w:szCs w:val="27"/>
        </w:rPr>
        <w:fldChar w:fldCharType="separate"/>
      </w:r>
      <w:r w:rsidR="00224CED">
        <w:rPr>
          <w:rFonts w:ascii="Vivaldi" w:hAnsi="Vivaldi"/>
          <w:b/>
          <w:bCs/>
          <w:i/>
          <w:iCs/>
          <w:color w:val="000080"/>
          <w:sz w:val="27"/>
          <w:szCs w:val="27"/>
        </w:rPr>
        <w:fldChar w:fldCharType="begin"/>
      </w:r>
      <w:r w:rsidR="00224CED">
        <w:rPr>
          <w:rFonts w:ascii="Vivaldi" w:hAnsi="Vivaldi"/>
          <w:b/>
          <w:bCs/>
          <w:i/>
          <w:iCs/>
          <w:color w:val="000080"/>
          <w:sz w:val="27"/>
          <w:szCs w:val="27"/>
        </w:rPr>
        <w:instrText xml:space="preserve"> INCLUDEPICTURE  "C:\\Users\\mwarren\\AppData\\Local Settings\\Temp\\XPgrpwise\\IMAGE_2.BMP" \* MERGEFORMATINET </w:instrText>
      </w:r>
      <w:r w:rsidR="00224CED">
        <w:rPr>
          <w:rFonts w:ascii="Vivaldi" w:hAnsi="Vivaldi"/>
          <w:b/>
          <w:bCs/>
          <w:i/>
          <w:iCs/>
          <w:color w:val="000080"/>
          <w:sz w:val="27"/>
          <w:szCs w:val="27"/>
        </w:rPr>
        <w:fldChar w:fldCharType="separate"/>
      </w:r>
      <w:r w:rsidR="009E3008">
        <w:rPr>
          <w:rFonts w:ascii="Vivaldi" w:hAnsi="Vivaldi"/>
          <w:b/>
          <w:bCs/>
          <w:i/>
          <w:iCs/>
          <w:color w:val="000080"/>
          <w:sz w:val="27"/>
          <w:szCs w:val="27"/>
        </w:rPr>
        <w:fldChar w:fldCharType="begin"/>
      </w:r>
      <w:r w:rsidR="009E3008">
        <w:rPr>
          <w:rFonts w:ascii="Vivaldi" w:hAnsi="Vivaldi"/>
          <w:b/>
          <w:bCs/>
          <w:i/>
          <w:iCs/>
          <w:color w:val="000080"/>
          <w:sz w:val="27"/>
          <w:szCs w:val="27"/>
        </w:rPr>
        <w:instrText xml:space="preserve"> </w:instrText>
      </w:r>
      <w:r w:rsidR="009E3008">
        <w:rPr>
          <w:rFonts w:ascii="Vivaldi" w:hAnsi="Vivaldi"/>
          <w:b/>
          <w:bCs/>
          <w:i/>
          <w:iCs/>
          <w:color w:val="000080"/>
          <w:sz w:val="27"/>
          <w:szCs w:val="27"/>
        </w:rPr>
        <w:instrText>INCLUDEPICTURE  "C:\\Users\\mwarren\\AppData\\Local Settings\\Temp\\XPgrpwise\\IMAGE_2.BMP" \* MERGEFORMATINET</w:instrText>
      </w:r>
      <w:r w:rsidR="009E3008">
        <w:rPr>
          <w:rFonts w:ascii="Vivaldi" w:hAnsi="Vivaldi"/>
          <w:b/>
          <w:bCs/>
          <w:i/>
          <w:iCs/>
          <w:color w:val="000080"/>
          <w:sz w:val="27"/>
          <w:szCs w:val="27"/>
        </w:rPr>
        <w:instrText xml:space="preserve"> </w:instrText>
      </w:r>
      <w:r w:rsidR="009E3008">
        <w:rPr>
          <w:rFonts w:ascii="Vivaldi" w:hAnsi="Vivaldi"/>
          <w:b/>
          <w:bCs/>
          <w:i/>
          <w:iCs/>
          <w:color w:val="000080"/>
          <w:sz w:val="27"/>
          <w:szCs w:val="27"/>
        </w:rPr>
        <w:fldChar w:fldCharType="separate"/>
      </w:r>
      <w:r w:rsidR="009E3008">
        <w:rPr>
          <w:rFonts w:ascii="Vivaldi" w:hAnsi="Vivaldi"/>
          <w:b/>
          <w:bCs/>
          <w:i/>
          <w:iCs/>
          <w:color w:val="00008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1in">
            <v:imagedata r:id="rId9" r:href="rId10"/>
          </v:shape>
        </w:pict>
      </w:r>
      <w:r w:rsidR="009E3008">
        <w:rPr>
          <w:rFonts w:ascii="Vivaldi" w:hAnsi="Vivaldi"/>
          <w:b/>
          <w:bCs/>
          <w:i/>
          <w:iCs/>
          <w:color w:val="000080"/>
          <w:sz w:val="27"/>
          <w:szCs w:val="27"/>
        </w:rPr>
        <w:fldChar w:fldCharType="end"/>
      </w:r>
      <w:r w:rsidR="00224CED">
        <w:rPr>
          <w:rFonts w:ascii="Vivaldi" w:hAnsi="Vivaldi"/>
          <w:b/>
          <w:bCs/>
          <w:i/>
          <w:iCs/>
          <w:color w:val="000080"/>
          <w:sz w:val="27"/>
          <w:szCs w:val="27"/>
        </w:rPr>
        <w:fldChar w:fldCharType="end"/>
      </w:r>
      <w:r w:rsidR="00D360F1">
        <w:rPr>
          <w:rFonts w:ascii="Vivaldi" w:hAnsi="Vivaldi"/>
          <w:b/>
          <w:bCs/>
          <w:i/>
          <w:iCs/>
          <w:color w:val="000080"/>
          <w:sz w:val="27"/>
          <w:szCs w:val="27"/>
        </w:rPr>
        <w:fldChar w:fldCharType="end"/>
      </w:r>
      <w:r>
        <w:rPr>
          <w:rFonts w:ascii="Vivaldi" w:hAnsi="Vivaldi"/>
          <w:b/>
          <w:bCs/>
          <w:i/>
          <w:iCs/>
          <w:color w:val="000080"/>
          <w:sz w:val="27"/>
          <w:szCs w:val="27"/>
        </w:rPr>
        <w:fldChar w:fldCharType="end"/>
      </w:r>
    </w:p>
    <w:p w:rsidR="004301DF" w:rsidRPr="00C9115B" w:rsidRDefault="004301DF">
      <w:pPr>
        <w:pStyle w:val="Title"/>
        <w:rPr>
          <w:sz w:val="20"/>
          <w:szCs w:val="20"/>
        </w:rPr>
      </w:pPr>
    </w:p>
    <w:p w:rsidR="00702FF0" w:rsidRDefault="00702FF0" w:rsidP="004301DF">
      <w:pPr>
        <w:pStyle w:val="Title"/>
        <w:rPr>
          <w:sz w:val="36"/>
        </w:rPr>
      </w:pPr>
      <w:r>
        <w:rPr>
          <w:sz w:val="36"/>
        </w:rPr>
        <w:t>Texas State Technical College Waco</w:t>
      </w:r>
    </w:p>
    <w:p w:rsidR="004301DF" w:rsidRPr="006A3E0C" w:rsidRDefault="004301DF" w:rsidP="004301DF">
      <w:pPr>
        <w:pStyle w:val="Title"/>
        <w:rPr>
          <w:sz w:val="28"/>
          <w:szCs w:val="28"/>
        </w:rPr>
      </w:pPr>
      <w:r w:rsidRPr="006A3E0C">
        <w:rPr>
          <w:bCs/>
          <w:sz w:val="28"/>
          <w:szCs w:val="28"/>
        </w:rPr>
        <w:t>Tax Exempt # 74-1646989</w:t>
      </w:r>
    </w:p>
    <w:p w:rsidR="004301DF" w:rsidRDefault="00AE6ABB" w:rsidP="00AE6ABB">
      <w:pPr>
        <w:jc w:val="center"/>
        <w:rPr>
          <w:sz w:val="20"/>
          <w:szCs w:val="20"/>
        </w:rPr>
      </w:pPr>
      <w:r>
        <w:rPr>
          <w:sz w:val="20"/>
          <w:szCs w:val="20"/>
        </w:rPr>
        <w:t>Procurement Office</w:t>
      </w:r>
    </w:p>
    <w:p w:rsidR="004301DF" w:rsidRDefault="004301DF" w:rsidP="00AE6ABB">
      <w:pPr>
        <w:jc w:val="center"/>
        <w:rPr>
          <w:sz w:val="20"/>
          <w:szCs w:val="20"/>
        </w:rPr>
      </w:pPr>
      <w:r>
        <w:rPr>
          <w:sz w:val="20"/>
          <w:szCs w:val="20"/>
        </w:rPr>
        <w:t>3801 Campus Dr.</w:t>
      </w:r>
    </w:p>
    <w:p w:rsidR="004301DF" w:rsidRDefault="004301DF" w:rsidP="00AE6ABB">
      <w:pPr>
        <w:jc w:val="center"/>
        <w:rPr>
          <w:sz w:val="20"/>
          <w:szCs w:val="20"/>
        </w:rPr>
      </w:pPr>
      <w:r>
        <w:rPr>
          <w:sz w:val="20"/>
          <w:szCs w:val="20"/>
        </w:rPr>
        <w:t>Waco, TX  76705</w:t>
      </w:r>
    </w:p>
    <w:p w:rsidR="00AE6ABB" w:rsidRDefault="004301DF" w:rsidP="00AE6ABB">
      <w:pPr>
        <w:jc w:val="center"/>
        <w:rPr>
          <w:sz w:val="20"/>
          <w:szCs w:val="20"/>
        </w:rPr>
      </w:pPr>
      <w:r>
        <w:rPr>
          <w:sz w:val="20"/>
          <w:szCs w:val="20"/>
        </w:rPr>
        <w:t>(254) 867-</w:t>
      </w:r>
      <w:r w:rsidR="00831EA7">
        <w:rPr>
          <w:sz w:val="20"/>
          <w:szCs w:val="20"/>
        </w:rPr>
        <w:t>4804</w:t>
      </w:r>
      <w:r>
        <w:rPr>
          <w:sz w:val="20"/>
          <w:szCs w:val="20"/>
        </w:rPr>
        <w:t xml:space="preserve"> p</w:t>
      </w:r>
      <w:r w:rsidR="00AE6ABB">
        <w:rPr>
          <w:sz w:val="20"/>
          <w:szCs w:val="20"/>
        </w:rPr>
        <w:t>hone</w:t>
      </w:r>
    </w:p>
    <w:p w:rsidR="004301DF" w:rsidRDefault="004301DF" w:rsidP="00831EA7">
      <w:pPr>
        <w:jc w:val="center"/>
        <w:rPr>
          <w:sz w:val="20"/>
          <w:szCs w:val="20"/>
        </w:rPr>
      </w:pPr>
      <w:r>
        <w:rPr>
          <w:sz w:val="20"/>
          <w:szCs w:val="20"/>
        </w:rPr>
        <w:t xml:space="preserve">(254) 867-3792 </w:t>
      </w:r>
      <w:r w:rsidR="00AE6ABB">
        <w:rPr>
          <w:sz w:val="20"/>
          <w:szCs w:val="20"/>
        </w:rPr>
        <w:t>fax</w:t>
      </w:r>
    </w:p>
    <w:p w:rsidR="004301DF" w:rsidRPr="004301DF" w:rsidRDefault="004301DF" w:rsidP="006A3E0C">
      <w:pPr>
        <w:ind w:left="4320" w:firstLine="720"/>
        <w:rPr>
          <w:sz w:val="20"/>
          <w:szCs w:val="20"/>
        </w:rPr>
      </w:pPr>
      <w:r>
        <w:rPr>
          <w:sz w:val="20"/>
          <w:szCs w:val="20"/>
        </w:rPr>
        <w:tab/>
      </w:r>
      <w:r>
        <w:rPr>
          <w:sz w:val="20"/>
          <w:szCs w:val="20"/>
        </w:rPr>
        <w:tab/>
      </w:r>
    </w:p>
    <w:p w:rsidR="000C1AD6" w:rsidRDefault="000C1AD6" w:rsidP="000C1AD6">
      <w:pPr>
        <w:pBdr>
          <w:bottom w:val="dotted" w:sz="24" w:space="1" w:color="auto"/>
        </w:pBdr>
        <w:jc w:val="center"/>
        <w:rPr>
          <w:b/>
          <w:sz w:val="32"/>
          <w:szCs w:val="32"/>
        </w:rPr>
      </w:pPr>
      <w:r w:rsidRPr="000C1AD6">
        <w:rPr>
          <w:b/>
          <w:sz w:val="32"/>
          <w:szCs w:val="32"/>
        </w:rPr>
        <w:t xml:space="preserve">INVITATION FOR </w:t>
      </w:r>
      <w:r w:rsidR="00AE6ABB">
        <w:rPr>
          <w:b/>
          <w:sz w:val="32"/>
          <w:szCs w:val="32"/>
        </w:rPr>
        <w:t xml:space="preserve">COMPETITIVE SEALED </w:t>
      </w:r>
      <w:r w:rsidRPr="000C1AD6">
        <w:rPr>
          <w:b/>
          <w:sz w:val="32"/>
          <w:szCs w:val="32"/>
        </w:rPr>
        <w:t>BID</w:t>
      </w:r>
    </w:p>
    <w:p w:rsidR="00E27CF0" w:rsidRDefault="00DB6C00" w:rsidP="00A3029A">
      <w:pPr>
        <w:pBdr>
          <w:bottom w:val="dotted" w:sz="24" w:space="1" w:color="auto"/>
        </w:pBdr>
        <w:jc w:val="center"/>
        <w:rPr>
          <w:b/>
          <w:sz w:val="28"/>
          <w:szCs w:val="28"/>
        </w:rPr>
      </w:pPr>
      <w:r>
        <w:rPr>
          <w:b/>
          <w:sz w:val="28"/>
          <w:szCs w:val="28"/>
        </w:rPr>
        <w:t xml:space="preserve">Title: </w:t>
      </w:r>
      <w:r w:rsidR="00831EA7">
        <w:rPr>
          <w:b/>
          <w:sz w:val="28"/>
          <w:szCs w:val="28"/>
        </w:rPr>
        <w:t xml:space="preserve">2013 </w:t>
      </w:r>
      <w:r>
        <w:rPr>
          <w:b/>
          <w:sz w:val="28"/>
          <w:szCs w:val="28"/>
        </w:rPr>
        <w:t xml:space="preserve">Ford </w:t>
      </w:r>
      <w:r w:rsidR="00A3029A">
        <w:rPr>
          <w:b/>
          <w:sz w:val="28"/>
          <w:szCs w:val="28"/>
        </w:rPr>
        <w:t>Escape S FWD</w:t>
      </w:r>
    </w:p>
    <w:p w:rsidR="00323E35" w:rsidRPr="00722D5D" w:rsidRDefault="00831EA7" w:rsidP="00323E35">
      <w:pPr>
        <w:pBdr>
          <w:bottom w:val="dotted" w:sz="24" w:space="1" w:color="auto"/>
        </w:pBdr>
        <w:jc w:val="center"/>
        <w:rPr>
          <w:b/>
          <w:sz w:val="28"/>
          <w:szCs w:val="28"/>
        </w:rPr>
      </w:pPr>
      <w:r>
        <w:rPr>
          <w:b/>
          <w:sz w:val="28"/>
          <w:szCs w:val="28"/>
        </w:rPr>
        <w:t>IFB # 20</w:t>
      </w:r>
      <w:r w:rsidR="00A3029A">
        <w:rPr>
          <w:b/>
          <w:sz w:val="28"/>
          <w:szCs w:val="28"/>
        </w:rPr>
        <w:t>14872</w:t>
      </w:r>
    </w:p>
    <w:p w:rsidR="00722D5D" w:rsidRPr="00722D5D" w:rsidRDefault="00722D5D" w:rsidP="00323E35">
      <w:pPr>
        <w:pBdr>
          <w:bottom w:val="dotted" w:sz="24" w:space="1" w:color="auto"/>
        </w:pBdr>
        <w:jc w:val="center"/>
        <w:rPr>
          <w:b/>
          <w:sz w:val="28"/>
          <w:szCs w:val="28"/>
        </w:rPr>
      </w:pPr>
      <w:r w:rsidRPr="00722D5D">
        <w:rPr>
          <w:b/>
          <w:sz w:val="28"/>
          <w:szCs w:val="28"/>
        </w:rPr>
        <w:t>Date:</w:t>
      </w:r>
      <w:r w:rsidR="00831EA7">
        <w:rPr>
          <w:b/>
          <w:sz w:val="28"/>
          <w:szCs w:val="28"/>
        </w:rPr>
        <w:t xml:space="preserve"> </w:t>
      </w:r>
      <w:r w:rsidR="00A3029A">
        <w:rPr>
          <w:b/>
          <w:sz w:val="28"/>
          <w:szCs w:val="28"/>
        </w:rPr>
        <w:t>7-12-12</w:t>
      </w:r>
    </w:p>
    <w:p w:rsidR="00AC0EDE" w:rsidRPr="00C25AFB" w:rsidRDefault="00702FF0" w:rsidP="000C1AD6">
      <w:pPr>
        <w:pBdr>
          <w:bottom w:val="dotted" w:sz="24" w:space="1" w:color="auto"/>
        </w:pBdr>
        <w:jc w:val="center"/>
        <w:rPr>
          <w:b/>
          <w:bCs/>
          <w:sz w:val="20"/>
          <w:szCs w:val="20"/>
        </w:rPr>
      </w:pPr>
      <w:r w:rsidRPr="00C25AFB">
        <w:rPr>
          <w:b/>
          <w:bCs/>
          <w:sz w:val="20"/>
          <w:szCs w:val="20"/>
          <w:u w:val="single"/>
        </w:rPr>
        <w:t>This is not a purchase order</w:t>
      </w:r>
      <w:r w:rsidRPr="00C25AFB">
        <w:rPr>
          <w:b/>
          <w:bCs/>
          <w:sz w:val="20"/>
          <w:szCs w:val="20"/>
        </w:rPr>
        <w:t>.</w:t>
      </w:r>
      <w:r w:rsidR="00AC0EDE" w:rsidRPr="00C25AFB">
        <w:rPr>
          <w:b/>
          <w:bCs/>
          <w:sz w:val="20"/>
          <w:szCs w:val="20"/>
        </w:rPr>
        <w:t xml:space="preserve"> </w:t>
      </w:r>
    </w:p>
    <w:p w:rsidR="004B5CE3" w:rsidRPr="00C25AFB" w:rsidRDefault="00AC0EDE" w:rsidP="004B5CE3">
      <w:pPr>
        <w:jc w:val="center"/>
        <w:rPr>
          <w:b/>
          <w:bCs/>
          <w:sz w:val="20"/>
          <w:szCs w:val="20"/>
        </w:rPr>
      </w:pPr>
      <w:r w:rsidRPr="00C25AFB">
        <w:rPr>
          <w:b/>
          <w:bCs/>
          <w:sz w:val="20"/>
          <w:szCs w:val="20"/>
          <w:u w:val="single"/>
        </w:rPr>
        <w:t>This form must be completed and returned for consideration</w:t>
      </w:r>
      <w:r w:rsidRPr="00C25AFB">
        <w:rPr>
          <w:b/>
          <w:bCs/>
          <w:sz w:val="20"/>
          <w:szCs w:val="20"/>
        </w:rPr>
        <w:t>.</w:t>
      </w:r>
    </w:p>
    <w:p w:rsidR="00913DF0" w:rsidRPr="00FD7DB2" w:rsidRDefault="00913DF0">
      <w:pPr>
        <w:rPr>
          <w:bCs/>
          <w:sz w:val="22"/>
          <w:szCs w:val="22"/>
        </w:rPr>
      </w:pPr>
    </w:p>
    <w:p w:rsidR="006666F5" w:rsidRDefault="00AE6ABB">
      <w:pPr>
        <w:rPr>
          <w:bCs/>
          <w:sz w:val="22"/>
          <w:szCs w:val="22"/>
        </w:rPr>
      </w:pPr>
      <w:r w:rsidRPr="00AE6ABB">
        <w:rPr>
          <w:b/>
          <w:bCs/>
          <w:sz w:val="22"/>
          <w:szCs w:val="22"/>
        </w:rPr>
        <w:t>Bid Return Date</w:t>
      </w:r>
      <w:r>
        <w:rPr>
          <w:bCs/>
          <w:sz w:val="22"/>
          <w:szCs w:val="22"/>
        </w:rPr>
        <w:t xml:space="preserve">: </w:t>
      </w:r>
    </w:p>
    <w:p w:rsidR="00702FF0" w:rsidRPr="00FD7DB2" w:rsidRDefault="00AE6ABB">
      <w:pPr>
        <w:rPr>
          <w:b/>
          <w:bCs/>
          <w:sz w:val="22"/>
          <w:szCs w:val="22"/>
        </w:rPr>
      </w:pPr>
      <w:r>
        <w:rPr>
          <w:bCs/>
          <w:sz w:val="22"/>
          <w:szCs w:val="22"/>
        </w:rPr>
        <w:t xml:space="preserve">Bids must be received no later than </w:t>
      </w:r>
      <w:r w:rsidR="00A3029A">
        <w:rPr>
          <w:b/>
          <w:bCs/>
          <w:sz w:val="22"/>
          <w:szCs w:val="22"/>
          <w:u w:val="single"/>
        </w:rPr>
        <w:t>2</w:t>
      </w:r>
      <w:r w:rsidR="00702FF0" w:rsidRPr="00614065">
        <w:rPr>
          <w:b/>
          <w:bCs/>
          <w:sz w:val="22"/>
          <w:szCs w:val="22"/>
          <w:u w:val="single"/>
        </w:rPr>
        <w:t>:00</w:t>
      </w:r>
      <w:r w:rsidR="007D5CEA" w:rsidRPr="00614065">
        <w:rPr>
          <w:b/>
          <w:bCs/>
          <w:sz w:val="22"/>
          <w:szCs w:val="22"/>
          <w:u w:val="single"/>
        </w:rPr>
        <w:t xml:space="preserve"> </w:t>
      </w:r>
      <w:r w:rsidR="00A3029A">
        <w:rPr>
          <w:b/>
          <w:bCs/>
          <w:sz w:val="22"/>
          <w:szCs w:val="22"/>
          <w:u w:val="single"/>
        </w:rPr>
        <w:t>P</w:t>
      </w:r>
      <w:r w:rsidR="00702FF0" w:rsidRPr="00614065">
        <w:rPr>
          <w:b/>
          <w:bCs/>
          <w:sz w:val="22"/>
          <w:szCs w:val="22"/>
          <w:u w:val="single"/>
        </w:rPr>
        <w:t>.M.</w:t>
      </w:r>
      <w:r w:rsidR="007D5CEA" w:rsidRPr="00614065">
        <w:rPr>
          <w:b/>
          <w:bCs/>
          <w:sz w:val="22"/>
          <w:szCs w:val="22"/>
          <w:u w:val="single"/>
        </w:rPr>
        <w:t xml:space="preserve"> Central Standard Time</w:t>
      </w:r>
      <w:r w:rsidR="007D5CEA">
        <w:rPr>
          <w:b/>
          <w:bCs/>
          <w:sz w:val="22"/>
          <w:szCs w:val="22"/>
        </w:rPr>
        <w:t xml:space="preserve"> </w:t>
      </w:r>
      <w:r w:rsidR="00702FF0" w:rsidRPr="00DB6C00">
        <w:rPr>
          <w:b/>
          <w:bCs/>
          <w:sz w:val="22"/>
          <w:szCs w:val="22"/>
        </w:rPr>
        <w:t>on</w:t>
      </w:r>
      <w:r w:rsidR="006666F5" w:rsidRPr="00DB6C00">
        <w:rPr>
          <w:b/>
          <w:bCs/>
          <w:sz w:val="22"/>
          <w:szCs w:val="22"/>
        </w:rPr>
        <w:t xml:space="preserve">: </w:t>
      </w:r>
      <w:r w:rsidR="009A0A6B">
        <w:rPr>
          <w:b/>
          <w:bCs/>
          <w:sz w:val="22"/>
          <w:szCs w:val="22"/>
        </w:rPr>
        <w:t>7-</w:t>
      </w:r>
      <w:r w:rsidR="00A3029A">
        <w:rPr>
          <w:b/>
          <w:bCs/>
          <w:sz w:val="22"/>
          <w:szCs w:val="22"/>
        </w:rPr>
        <w:t>26</w:t>
      </w:r>
      <w:r w:rsidR="00831EA7">
        <w:rPr>
          <w:b/>
          <w:bCs/>
          <w:sz w:val="22"/>
          <w:szCs w:val="22"/>
        </w:rPr>
        <w:t>-12</w:t>
      </w:r>
    </w:p>
    <w:p w:rsidR="00E7320C" w:rsidRDefault="00E7320C">
      <w:pPr>
        <w:rPr>
          <w:b/>
          <w:bCs/>
          <w:sz w:val="22"/>
        </w:rPr>
      </w:pPr>
    </w:p>
    <w:p w:rsidR="00E7320C" w:rsidRDefault="00E7320C">
      <w:pPr>
        <w:rPr>
          <w:b/>
          <w:bCs/>
          <w:sz w:val="22"/>
        </w:rPr>
      </w:pPr>
      <w:r w:rsidRPr="0052179D">
        <w:rPr>
          <w:b/>
          <w:bCs/>
          <w:sz w:val="22"/>
          <w:u w:val="single"/>
        </w:rPr>
        <w:t>Mail Bids to</w:t>
      </w:r>
      <w:r>
        <w:rPr>
          <w:b/>
          <w:bCs/>
          <w:sz w:val="22"/>
        </w:rPr>
        <w:t>:</w:t>
      </w:r>
      <w:r>
        <w:rPr>
          <w:b/>
          <w:bCs/>
          <w:sz w:val="22"/>
        </w:rPr>
        <w:tab/>
      </w:r>
      <w:r>
        <w:rPr>
          <w:b/>
          <w:bCs/>
          <w:sz w:val="22"/>
        </w:rPr>
        <w:tab/>
      </w:r>
      <w:r>
        <w:rPr>
          <w:b/>
          <w:bCs/>
          <w:sz w:val="22"/>
        </w:rPr>
        <w:tab/>
      </w:r>
      <w:r w:rsidR="0052179D">
        <w:rPr>
          <w:b/>
          <w:bCs/>
          <w:sz w:val="22"/>
        </w:rPr>
        <w:t xml:space="preserve">               </w:t>
      </w:r>
      <w:r>
        <w:rPr>
          <w:b/>
          <w:bCs/>
          <w:sz w:val="22"/>
        </w:rPr>
        <w:tab/>
        <w:t>Hand Deliver bids to:</w:t>
      </w:r>
    </w:p>
    <w:p w:rsidR="00AE6ABB" w:rsidRDefault="00AE6ABB">
      <w:pPr>
        <w:rPr>
          <w:b/>
          <w:bCs/>
          <w:sz w:val="22"/>
        </w:rPr>
      </w:pPr>
    </w:p>
    <w:p w:rsidR="00E7320C" w:rsidRPr="00AE6ABB" w:rsidRDefault="00E7320C">
      <w:pPr>
        <w:rPr>
          <w:bCs/>
          <w:sz w:val="22"/>
        </w:rPr>
      </w:pPr>
      <w:r w:rsidRPr="00AE6ABB">
        <w:rPr>
          <w:bCs/>
          <w:sz w:val="22"/>
        </w:rPr>
        <w:t xml:space="preserve">Texas State Technical College                            </w:t>
      </w:r>
      <w:r w:rsidR="0052179D">
        <w:rPr>
          <w:bCs/>
          <w:sz w:val="22"/>
        </w:rPr>
        <w:t xml:space="preserve"> </w:t>
      </w:r>
      <w:r w:rsidRPr="00AE6ABB">
        <w:rPr>
          <w:bCs/>
          <w:sz w:val="22"/>
        </w:rPr>
        <w:t xml:space="preserve"> Texas State Technical College</w:t>
      </w:r>
    </w:p>
    <w:p w:rsidR="00E7320C" w:rsidRPr="00AE6ABB" w:rsidRDefault="00E7320C">
      <w:pPr>
        <w:rPr>
          <w:bCs/>
          <w:sz w:val="22"/>
        </w:rPr>
      </w:pPr>
      <w:r w:rsidRPr="00AE6ABB">
        <w:rPr>
          <w:bCs/>
          <w:sz w:val="22"/>
        </w:rPr>
        <w:t>Procurement Office                                               Procurement Office</w:t>
      </w:r>
    </w:p>
    <w:p w:rsidR="00E7320C" w:rsidRPr="00AE6ABB" w:rsidRDefault="00AE6ABB">
      <w:pPr>
        <w:rPr>
          <w:bCs/>
          <w:sz w:val="22"/>
        </w:rPr>
      </w:pPr>
      <w:r w:rsidRPr="00AE6ABB">
        <w:rPr>
          <w:bCs/>
          <w:sz w:val="22"/>
        </w:rPr>
        <w:t>3801 Campus Dr.</w:t>
      </w:r>
      <w:r w:rsidRPr="00AE6ABB">
        <w:rPr>
          <w:bCs/>
          <w:sz w:val="22"/>
        </w:rPr>
        <w:tab/>
        <w:t xml:space="preserve">     </w:t>
      </w:r>
      <w:r w:rsidR="00E7320C" w:rsidRPr="00AE6ABB">
        <w:rPr>
          <w:bCs/>
          <w:sz w:val="22"/>
        </w:rPr>
        <w:t xml:space="preserve">                                  Attn: </w:t>
      </w:r>
      <w:r w:rsidR="00831EA7">
        <w:rPr>
          <w:bCs/>
          <w:sz w:val="22"/>
        </w:rPr>
        <w:t>Melissa Warren</w:t>
      </w:r>
    </w:p>
    <w:p w:rsidR="00E7320C" w:rsidRPr="00AE6ABB" w:rsidRDefault="00E7320C">
      <w:pPr>
        <w:rPr>
          <w:bCs/>
          <w:sz w:val="22"/>
        </w:rPr>
      </w:pPr>
      <w:r w:rsidRPr="00AE6ABB">
        <w:rPr>
          <w:bCs/>
          <w:sz w:val="22"/>
        </w:rPr>
        <w:t xml:space="preserve">Waco, TX  76705                                                 </w:t>
      </w:r>
      <w:r w:rsidR="00AE6ABB">
        <w:rPr>
          <w:bCs/>
          <w:sz w:val="22"/>
        </w:rPr>
        <w:t xml:space="preserve"> </w:t>
      </w:r>
      <w:r w:rsidRPr="00AE6ABB">
        <w:rPr>
          <w:bCs/>
          <w:sz w:val="22"/>
        </w:rPr>
        <w:t>103 10</w:t>
      </w:r>
      <w:r w:rsidRPr="00AE6ABB">
        <w:rPr>
          <w:bCs/>
          <w:sz w:val="22"/>
          <w:vertAlign w:val="superscript"/>
        </w:rPr>
        <w:t>th</w:t>
      </w:r>
      <w:r w:rsidRPr="00AE6ABB">
        <w:rPr>
          <w:bCs/>
          <w:sz w:val="22"/>
        </w:rPr>
        <w:t xml:space="preserve"> St. (campus address only)</w:t>
      </w:r>
    </w:p>
    <w:p w:rsidR="00E7320C" w:rsidRPr="00AE6ABB" w:rsidRDefault="00AE6ABB">
      <w:pPr>
        <w:rPr>
          <w:bCs/>
          <w:sz w:val="22"/>
        </w:rPr>
      </w:pPr>
      <w:r w:rsidRPr="00AE6ABB">
        <w:rPr>
          <w:bCs/>
          <w:sz w:val="22"/>
        </w:rPr>
        <w:t xml:space="preserve">Attn: </w:t>
      </w:r>
      <w:r w:rsidR="00831EA7">
        <w:rPr>
          <w:bCs/>
          <w:sz w:val="22"/>
        </w:rPr>
        <w:t>Melissa Warren</w:t>
      </w:r>
      <w:r w:rsidR="00831EA7">
        <w:rPr>
          <w:bCs/>
          <w:sz w:val="22"/>
        </w:rPr>
        <w:tab/>
      </w:r>
      <w:r w:rsidR="00E7320C" w:rsidRPr="00AE6ABB">
        <w:rPr>
          <w:bCs/>
          <w:sz w:val="22"/>
        </w:rPr>
        <w:tab/>
      </w:r>
      <w:r w:rsidR="00E7320C" w:rsidRPr="00AE6ABB">
        <w:rPr>
          <w:bCs/>
          <w:sz w:val="22"/>
        </w:rPr>
        <w:tab/>
      </w:r>
      <w:r w:rsidR="00E7320C" w:rsidRPr="00AE6ABB">
        <w:rPr>
          <w:bCs/>
          <w:sz w:val="22"/>
        </w:rPr>
        <w:tab/>
        <w:t>Waco, TX  76705</w:t>
      </w:r>
    </w:p>
    <w:p w:rsidR="00E7320C" w:rsidRDefault="00E7320C">
      <w:pPr>
        <w:rPr>
          <w:b/>
          <w:bCs/>
          <w:sz w:val="22"/>
        </w:rPr>
      </w:pPr>
    </w:p>
    <w:p w:rsidR="0052179D" w:rsidRPr="009F64CD" w:rsidRDefault="00E7320C">
      <w:pPr>
        <w:rPr>
          <w:b/>
          <w:bCs/>
          <w:sz w:val="20"/>
          <w:szCs w:val="20"/>
        </w:rPr>
      </w:pPr>
      <w:r w:rsidRPr="009F64CD">
        <w:rPr>
          <w:b/>
          <w:bCs/>
          <w:sz w:val="20"/>
          <w:szCs w:val="20"/>
        </w:rPr>
        <w:t>Faxed Bids will not be accepted.</w:t>
      </w:r>
    </w:p>
    <w:p w:rsidR="0052179D" w:rsidRPr="009F64CD" w:rsidRDefault="0052179D">
      <w:pPr>
        <w:rPr>
          <w:b/>
          <w:bCs/>
          <w:sz w:val="20"/>
          <w:szCs w:val="20"/>
        </w:rPr>
      </w:pPr>
      <w:r w:rsidRPr="009F64CD">
        <w:rPr>
          <w:b/>
          <w:bCs/>
          <w:sz w:val="20"/>
          <w:szCs w:val="20"/>
        </w:rPr>
        <w:t>Emailed Bids will not be accepted.</w:t>
      </w:r>
    </w:p>
    <w:p w:rsidR="0052179D" w:rsidRPr="009F64CD" w:rsidRDefault="0052179D">
      <w:pPr>
        <w:rPr>
          <w:b/>
          <w:bCs/>
          <w:sz w:val="20"/>
          <w:szCs w:val="20"/>
        </w:rPr>
      </w:pPr>
      <w:r w:rsidRPr="009F64CD">
        <w:rPr>
          <w:b/>
          <w:bCs/>
          <w:sz w:val="20"/>
          <w:szCs w:val="20"/>
        </w:rPr>
        <w:t>If “No Bidding” please check this area and return packet to the Procurement Office.</w:t>
      </w:r>
      <w:r w:rsidR="009F64CD" w:rsidRPr="009F64CD">
        <w:rPr>
          <w:b/>
          <w:bCs/>
          <w:sz w:val="20"/>
          <w:szCs w:val="20"/>
        </w:rPr>
        <w:t xml:space="preserve"> ____</w:t>
      </w:r>
    </w:p>
    <w:p w:rsidR="0052179D" w:rsidRPr="009F64CD" w:rsidRDefault="0052179D">
      <w:pPr>
        <w:rPr>
          <w:b/>
          <w:bCs/>
          <w:sz w:val="20"/>
          <w:szCs w:val="20"/>
        </w:rPr>
      </w:pPr>
    </w:p>
    <w:p w:rsidR="00E7320C" w:rsidRPr="009F64CD" w:rsidRDefault="00E7320C">
      <w:pPr>
        <w:rPr>
          <w:b/>
          <w:bCs/>
          <w:sz w:val="20"/>
          <w:szCs w:val="20"/>
        </w:rPr>
      </w:pPr>
      <w:r w:rsidRPr="009F64CD">
        <w:rPr>
          <w:b/>
          <w:bCs/>
          <w:sz w:val="20"/>
          <w:szCs w:val="20"/>
        </w:rPr>
        <w:t xml:space="preserve">Bids must be </w:t>
      </w:r>
      <w:r w:rsidR="0052179D" w:rsidRPr="009F64CD">
        <w:rPr>
          <w:b/>
          <w:bCs/>
          <w:sz w:val="20"/>
          <w:szCs w:val="20"/>
        </w:rPr>
        <w:t xml:space="preserve">received </w:t>
      </w:r>
      <w:r w:rsidRPr="009F64CD">
        <w:rPr>
          <w:b/>
          <w:bCs/>
          <w:sz w:val="20"/>
          <w:szCs w:val="20"/>
        </w:rPr>
        <w:t>in a sealed envelope with the Bid</w:t>
      </w:r>
      <w:r w:rsidR="00831EA7">
        <w:rPr>
          <w:b/>
          <w:bCs/>
          <w:sz w:val="20"/>
          <w:szCs w:val="20"/>
        </w:rPr>
        <w:t xml:space="preserve"> </w:t>
      </w:r>
      <w:r w:rsidRPr="009F64CD">
        <w:rPr>
          <w:b/>
          <w:bCs/>
          <w:sz w:val="20"/>
          <w:szCs w:val="20"/>
        </w:rPr>
        <w:t>#, Bid Title, and Opening Date appearing on the outside of the envelope</w:t>
      </w:r>
      <w:r w:rsidR="0052179D" w:rsidRPr="009F64CD">
        <w:rPr>
          <w:b/>
          <w:bCs/>
          <w:sz w:val="20"/>
          <w:szCs w:val="20"/>
        </w:rPr>
        <w:t xml:space="preserve"> and delivered to the Procurement Office before the date and time shown above.  Bids will be date/time stamped upon arrival.  The date/time stamp used will be the official clock for bid opening.</w:t>
      </w:r>
    </w:p>
    <w:p w:rsidR="0052179D" w:rsidRPr="009F64CD" w:rsidRDefault="0052179D">
      <w:pPr>
        <w:rPr>
          <w:b/>
          <w:bCs/>
          <w:sz w:val="20"/>
          <w:szCs w:val="20"/>
        </w:rPr>
      </w:pPr>
    </w:p>
    <w:p w:rsidR="00E7320C" w:rsidRPr="009F64CD" w:rsidRDefault="00E7320C">
      <w:pPr>
        <w:rPr>
          <w:b/>
          <w:bCs/>
          <w:sz w:val="20"/>
          <w:szCs w:val="20"/>
        </w:rPr>
      </w:pPr>
      <w:r w:rsidRPr="009F64CD">
        <w:rPr>
          <w:b/>
          <w:bCs/>
          <w:sz w:val="20"/>
          <w:szCs w:val="20"/>
        </w:rPr>
        <w:t>Late bids will not be</w:t>
      </w:r>
      <w:r w:rsidR="0052179D" w:rsidRPr="009F64CD">
        <w:rPr>
          <w:b/>
          <w:bCs/>
          <w:sz w:val="20"/>
          <w:szCs w:val="20"/>
        </w:rPr>
        <w:t xml:space="preserve"> accepted or considered for review.</w:t>
      </w:r>
    </w:p>
    <w:p w:rsidR="009F64CD" w:rsidRDefault="009F64CD">
      <w:pPr>
        <w:rPr>
          <w:b/>
          <w:bCs/>
          <w:sz w:val="20"/>
          <w:szCs w:val="20"/>
        </w:rPr>
      </w:pPr>
      <w:r w:rsidRPr="009F64CD">
        <w:rPr>
          <w:b/>
          <w:bCs/>
          <w:sz w:val="20"/>
          <w:szCs w:val="20"/>
        </w:rPr>
        <w:t xml:space="preserve">Please sign your bid.  Failure to do so will </w:t>
      </w:r>
      <w:r w:rsidR="00722D5D">
        <w:rPr>
          <w:b/>
          <w:bCs/>
          <w:sz w:val="20"/>
          <w:szCs w:val="20"/>
        </w:rPr>
        <w:t xml:space="preserve">automatically </w:t>
      </w:r>
      <w:r w:rsidRPr="009F64CD">
        <w:rPr>
          <w:b/>
          <w:bCs/>
          <w:sz w:val="20"/>
          <w:szCs w:val="20"/>
        </w:rPr>
        <w:t>disqualify your bid submission.</w:t>
      </w:r>
    </w:p>
    <w:p w:rsidR="001F2318" w:rsidRPr="009F64CD" w:rsidRDefault="001F2318">
      <w:pPr>
        <w:rPr>
          <w:b/>
          <w:bCs/>
          <w:sz w:val="20"/>
          <w:szCs w:val="20"/>
        </w:rPr>
      </w:pPr>
      <w:r>
        <w:rPr>
          <w:b/>
          <w:bCs/>
          <w:sz w:val="20"/>
          <w:szCs w:val="20"/>
        </w:rPr>
        <w:t>An award will be made in the form of either/or an executed contract between both TSTC and the vendor of award or by purchase order or by both documents.  TSTC reserves the right to the method of award and to reject any or all bids submitted for reasons TSTC deems necessary.</w:t>
      </w:r>
    </w:p>
    <w:p w:rsidR="009F64CD" w:rsidRDefault="00E7320C" w:rsidP="009F64CD">
      <w:pPr>
        <w:pBdr>
          <w:bottom w:val="dotted" w:sz="24" w:space="1" w:color="auto"/>
        </w:pBdr>
        <w:rPr>
          <w:rStyle w:val="Hyperlink"/>
          <w:b/>
          <w:bCs/>
          <w:sz w:val="20"/>
          <w:szCs w:val="20"/>
        </w:rPr>
      </w:pPr>
      <w:r w:rsidRPr="0052179D">
        <w:rPr>
          <w:b/>
          <w:bCs/>
          <w:sz w:val="20"/>
          <w:szCs w:val="20"/>
        </w:rPr>
        <w:t>Open records requests</w:t>
      </w:r>
      <w:r w:rsidR="00722D5D">
        <w:rPr>
          <w:b/>
          <w:bCs/>
          <w:sz w:val="20"/>
          <w:szCs w:val="20"/>
        </w:rPr>
        <w:t>,</w:t>
      </w:r>
      <w:r w:rsidRPr="0052179D">
        <w:rPr>
          <w:b/>
          <w:bCs/>
          <w:sz w:val="20"/>
          <w:szCs w:val="20"/>
        </w:rPr>
        <w:t xml:space="preserve"> </w:t>
      </w:r>
      <w:r w:rsidR="00722D5D">
        <w:rPr>
          <w:b/>
          <w:bCs/>
          <w:sz w:val="20"/>
          <w:szCs w:val="20"/>
        </w:rPr>
        <w:t xml:space="preserve">after award is made, </w:t>
      </w:r>
      <w:r w:rsidRPr="0052179D">
        <w:rPr>
          <w:b/>
          <w:bCs/>
          <w:sz w:val="20"/>
          <w:szCs w:val="20"/>
        </w:rPr>
        <w:t xml:space="preserve">may be </w:t>
      </w:r>
      <w:r w:rsidR="0052179D" w:rsidRPr="0052179D">
        <w:rPr>
          <w:b/>
          <w:bCs/>
          <w:sz w:val="20"/>
          <w:szCs w:val="20"/>
        </w:rPr>
        <w:t>requested by contacting Jerry Sor</w:t>
      </w:r>
      <w:r w:rsidR="0052179D">
        <w:rPr>
          <w:b/>
          <w:bCs/>
          <w:sz w:val="20"/>
          <w:szCs w:val="20"/>
        </w:rPr>
        <w:t>r</w:t>
      </w:r>
      <w:r w:rsidR="0052179D" w:rsidRPr="0052179D">
        <w:rPr>
          <w:b/>
          <w:bCs/>
          <w:sz w:val="20"/>
          <w:szCs w:val="20"/>
        </w:rPr>
        <w:t>ells via email at:</w:t>
      </w:r>
      <w:r w:rsidR="0052179D">
        <w:rPr>
          <w:b/>
          <w:bCs/>
          <w:sz w:val="20"/>
          <w:szCs w:val="20"/>
        </w:rPr>
        <w:t xml:space="preserve"> </w:t>
      </w:r>
      <w:hyperlink r:id="rId11" w:history="1">
        <w:r w:rsidR="008D4880" w:rsidRPr="009B047E">
          <w:rPr>
            <w:rStyle w:val="Hyperlink"/>
            <w:b/>
            <w:bCs/>
            <w:sz w:val="20"/>
            <w:szCs w:val="20"/>
          </w:rPr>
          <w:t>jerry.sorrells@systems.tstc.edu</w:t>
        </w:r>
      </w:hyperlink>
    </w:p>
    <w:p w:rsidR="00A3029A" w:rsidRDefault="00A3029A" w:rsidP="009F64CD">
      <w:pPr>
        <w:pBdr>
          <w:bottom w:val="dotted" w:sz="24" w:space="1" w:color="auto"/>
        </w:pBdr>
        <w:rPr>
          <w:rStyle w:val="Hyperlink"/>
          <w:b/>
          <w:bCs/>
          <w:sz w:val="20"/>
          <w:szCs w:val="20"/>
        </w:rPr>
      </w:pPr>
    </w:p>
    <w:p w:rsidR="00A3029A" w:rsidRDefault="00A3029A" w:rsidP="009F64CD">
      <w:pPr>
        <w:pBdr>
          <w:bottom w:val="dotted" w:sz="24" w:space="1" w:color="auto"/>
        </w:pBdr>
        <w:rPr>
          <w:b/>
          <w:bCs/>
          <w:sz w:val="20"/>
          <w:szCs w:val="20"/>
        </w:rPr>
      </w:pPr>
    </w:p>
    <w:p w:rsidR="001F2318" w:rsidRPr="002F0C81" w:rsidRDefault="001F2318" w:rsidP="009F64CD">
      <w:pPr>
        <w:pBdr>
          <w:bottom w:val="dotted" w:sz="24" w:space="1" w:color="auto"/>
        </w:pBdr>
        <w:rPr>
          <w:b/>
          <w:bCs/>
          <w:sz w:val="28"/>
          <w:szCs w:val="28"/>
          <w:u w:val="single"/>
        </w:rPr>
      </w:pPr>
      <w:r w:rsidRPr="002F0C81">
        <w:rPr>
          <w:b/>
          <w:bCs/>
          <w:sz w:val="28"/>
          <w:szCs w:val="28"/>
          <w:u w:val="single"/>
        </w:rPr>
        <w:lastRenderedPageBreak/>
        <w:t>Specifications:</w:t>
      </w:r>
    </w:p>
    <w:p w:rsidR="001F2318" w:rsidRDefault="001F2318" w:rsidP="009F64CD">
      <w:pPr>
        <w:pBdr>
          <w:bottom w:val="dotted" w:sz="24" w:space="1" w:color="auto"/>
        </w:pBdr>
        <w:rPr>
          <w:b/>
          <w:bCs/>
          <w:sz w:val="20"/>
          <w:szCs w:val="20"/>
        </w:rPr>
      </w:pPr>
    </w:p>
    <w:p w:rsidR="001F2318" w:rsidRDefault="001F2318">
      <w:pPr>
        <w:rPr>
          <w:b/>
          <w:bCs/>
        </w:rPr>
      </w:pPr>
    </w:p>
    <w:p w:rsidR="00323E35" w:rsidRDefault="00E7320C">
      <w:pPr>
        <w:rPr>
          <w:b/>
          <w:bCs/>
        </w:rPr>
      </w:pPr>
      <w:r w:rsidRPr="004133EB">
        <w:rPr>
          <w:b/>
          <w:bCs/>
        </w:rPr>
        <w:t>Texas State Technical College Waco is requesting sealed bids for the following</w:t>
      </w:r>
      <w:r w:rsidR="00323E35">
        <w:rPr>
          <w:b/>
          <w:bCs/>
        </w:rPr>
        <w:t>:</w:t>
      </w:r>
    </w:p>
    <w:p w:rsidR="00DB6C00" w:rsidRDefault="00DB6C00">
      <w:pPr>
        <w:rPr>
          <w:b/>
          <w:bCs/>
        </w:rPr>
      </w:pPr>
    </w:p>
    <w:p w:rsidR="00DB6C00" w:rsidRDefault="00E774D8">
      <w:pPr>
        <w:rPr>
          <w:b/>
          <w:bCs/>
        </w:rPr>
      </w:pPr>
      <w:r w:rsidRPr="00E33E14">
        <w:rPr>
          <w:b/>
          <w:bCs/>
          <w:sz w:val="28"/>
          <w:szCs w:val="28"/>
        </w:rPr>
        <w:t xml:space="preserve">2013 FORD </w:t>
      </w:r>
      <w:r w:rsidR="00A3029A">
        <w:rPr>
          <w:b/>
          <w:bCs/>
          <w:sz w:val="28"/>
          <w:szCs w:val="28"/>
        </w:rPr>
        <w:t>ESCAPE S FWD</w:t>
      </w:r>
      <w:r w:rsidR="005631F0">
        <w:rPr>
          <w:b/>
          <w:bCs/>
        </w:rPr>
        <w:tab/>
      </w:r>
      <w:r w:rsidR="005631F0">
        <w:rPr>
          <w:b/>
          <w:bCs/>
        </w:rPr>
        <w:tab/>
      </w:r>
      <w:r w:rsidR="005631F0">
        <w:rPr>
          <w:b/>
          <w:bCs/>
        </w:rPr>
        <w:tab/>
      </w:r>
      <w:r w:rsidR="005631F0">
        <w:rPr>
          <w:b/>
          <w:bCs/>
        </w:rPr>
        <w:tab/>
      </w:r>
    </w:p>
    <w:p w:rsidR="00DB6C00" w:rsidRDefault="00DB6C00">
      <w:pPr>
        <w:rPr>
          <w:b/>
          <w:bCs/>
        </w:rPr>
      </w:pPr>
    </w:p>
    <w:p w:rsidR="003E635E" w:rsidRDefault="003E635E">
      <w:pPr>
        <w:rPr>
          <w:b/>
          <w:bCs/>
        </w:rPr>
      </w:pPr>
      <w:r>
        <w:rPr>
          <w:b/>
          <w:bCs/>
        </w:rPr>
        <w:t>2013 Ford Escape S FWD, 2.5L I-4 Engine,</w:t>
      </w:r>
    </w:p>
    <w:p w:rsidR="003E635E" w:rsidRDefault="003E635E">
      <w:pPr>
        <w:rPr>
          <w:b/>
          <w:bCs/>
        </w:rPr>
      </w:pPr>
      <w:r>
        <w:rPr>
          <w:b/>
          <w:bCs/>
        </w:rPr>
        <w:t>6-Speed with SelectShift Automatic Transmission</w:t>
      </w:r>
    </w:p>
    <w:p w:rsidR="003E635E" w:rsidRDefault="003E635E">
      <w:pPr>
        <w:rPr>
          <w:b/>
          <w:bCs/>
        </w:rPr>
      </w:pPr>
    </w:p>
    <w:p w:rsidR="003E635E" w:rsidRDefault="003E635E">
      <w:pPr>
        <w:rPr>
          <w:b/>
          <w:bCs/>
        </w:rPr>
      </w:pPr>
      <w:r>
        <w:rPr>
          <w:b/>
          <w:bCs/>
        </w:rPr>
        <w:t>PACKAGES:</w:t>
      </w:r>
    </w:p>
    <w:p w:rsidR="003E635E" w:rsidRDefault="003E635E">
      <w:pPr>
        <w:rPr>
          <w:b/>
          <w:bCs/>
        </w:rPr>
      </w:pPr>
      <w:r>
        <w:rPr>
          <w:b/>
          <w:bCs/>
        </w:rPr>
        <w:t>100A</w:t>
      </w:r>
    </w:p>
    <w:p w:rsidR="003E635E" w:rsidRDefault="003E635E">
      <w:pPr>
        <w:rPr>
          <w:b/>
          <w:bCs/>
        </w:rPr>
      </w:pPr>
    </w:p>
    <w:p w:rsidR="003E635E" w:rsidRDefault="003E635E">
      <w:pPr>
        <w:rPr>
          <w:b/>
          <w:bCs/>
        </w:rPr>
      </w:pPr>
      <w:r>
        <w:rPr>
          <w:b/>
          <w:bCs/>
        </w:rPr>
        <w:t>EXTERIOR:</w:t>
      </w:r>
    </w:p>
    <w:p w:rsidR="003E635E" w:rsidRPr="009E3008" w:rsidRDefault="003E635E">
      <w:pPr>
        <w:rPr>
          <w:bCs/>
        </w:rPr>
      </w:pPr>
      <w:r w:rsidRPr="009E3008">
        <w:rPr>
          <w:bCs/>
        </w:rPr>
        <w:t>Oxford White</w:t>
      </w:r>
    </w:p>
    <w:p w:rsidR="003E635E" w:rsidRPr="009E3008" w:rsidRDefault="003E635E">
      <w:pPr>
        <w:rPr>
          <w:bCs/>
        </w:rPr>
      </w:pPr>
      <w:r w:rsidRPr="009E3008">
        <w:rPr>
          <w:bCs/>
        </w:rPr>
        <w:t>17” Steel Wheel with Sparkle</w:t>
      </w:r>
    </w:p>
    <w:p w:rsidR="003E635E" w:rsidRPr="009E3008" w:rsidRDefault="003E635E">
      <w:pPr>
        <w:rPr>
          <w:bCs/>
        </w:rPr>
      </w:pPr>
      <w:r w:rsidRPr="009E3008">
        <w:rPr>
          <w:bCs/>
        </w:rPr>
        <w:t>Silver Cover</w:t>
      </w:r>
    </w:p>
    <w:p w:rsidR="003E635E" w:rsidRDefault="003E635E">
      <w:pPr>
        <w:rPr>
          <w:b/>
          <w:bCs/>
        </w:rPr>
      </w:pPr>
    </w:p>
    <w:p w:rsidR="003E635E" w:rsidRDefault="003E635E">
      <w:pPr>
        <w:rPr>
          <w:b/>
          <w:bCs/>
        </w:rPr>
      </w:pPr>
      <w:r>
        <w:rPr>
          <w:b/>
          <w:bCs/>
        </w:rPr>
        <w:t>INTERIOR:</w:t>
      </w:r>
    </w:p>
    <w:p w:rsidR="003E635E" w:rsidRPr="009E3008" w:rsidRDefault="003E635E">
      <w:pPr>
        <w:rPr>
          <w:bCs/>
        </w:rPr>
      </w:pPr>
      <w:r w:rsidRPr="009E3008">
        <w:rPr>
          <w:bCs/>
        </w:rPr>
        <w:t>Charcoal Black</w:t>
      </w:r>
    </w:p>
    <w:p w:rsidR="003E635E" w:rsidRPr="009E3008" w:rsidRDefault="003E635E">
      <w:pPr>
        <w:rPr>
          <w:bCs/>
        </w:rPr>
      </w:pPr>
      <w:r w:rsidRPr="009E3008">
        <w:rPr>
          <w:bCs/>
        </w:rPr>
        <w:t>Cargo Area Protector</w:t>
      </w:r>
    </w:p>
    <w:p w:rsidR="003E635E" w:rsidRPr="009E3008" w:rsidRDefault="003E635E">
      <w:pPr>
        <w:rPr>
          <w:bCs/>
        </w:rPr>
      </w:pPr>
      <w:r w:rsidRPr="009E3008">
        <w:rPr>
          <w:bCs/>
        </w:rPr>
        <w:t>All-Weather Floor Mats</w:t>
      </w:r>
    </w:p>
    <w:p w:rsidR="003E635E" w:rsidRPr="009E3008" w:rsidRDefault="003E635E">
      <w:pPr>
        <w:rPr>
          <w:bCs/>
        </w:rPr>
      </w:pPr>
      <w:r w:rsidRPr="009E3008">
        <w:rPr>
          <w:bCs/>
        </w:rPr>
        <w:t>AM/FM Stereo with single CD Player</w:t>
      </w:r>
    </w:p>
    <w:p w:rsidR="003E635E" w:rsidRPr="009E3008" w:rsidRDefault="003E635E">
      <w:pPr>
        <w:rPr>
          <w:bCs/>
        </w:rPr>
      </w:pPr>
      <w:r w:rsidRPr="009E3008">
        <w:rPr>
          <w:bCs/>
        </w:rPr>
        <w:t>Cloth Buckets with 60/40 Split Rear Seat</w:t>
      </w:r>
    </w:p>
    <w:p w:rsidR="003E635E" w:rsidRDefault="003E635E">
      <w:pPr>
        <w:rPr>
          <w:b/>
          <w:bCs/>
        </w:rPr>
      </w:pPr>
    </w:p>
    <w:p w:rsidR="003E635E" w:rsidRPr="003E635E" w:rsidRDefault="003E635E">
      <w:pPr>
        <w:rPr>
          <w:b/>
          <w:bCs/>
          <w:u w:val="single"/>
        </w:rPr>
      </w:pPr>
      <w:r w:rsidRPr="003E635E">
        <w:rPr>
          <w:b/>
          <w:bCs/>
          <w:u w:val="single"/>
        </w:rPr>
        <w:t>STANDARD FEATURES:</w:t>
      </w:r>
    </w:p>
    <w:p w:rsidR="003E635E" w:rsidRDefault="003E635E">
      <w:pPr>
        <w:rPr>
          <w:b/>
          <w:bCs/>
        </w:rPr>
      </w:pPr>
      <w:r>
        <w:rPr>
          <w:b/>
          <w:bCs/>
        </w:rPr>
        <w:t>INTERIOR FEATURES:</w:t>
      </w:r>
    </w:p>
    <w:p w:rsidR="003E635E" w:rsidRPr="009E3008" w:rsidRDefault="003E635E">
      <w:pPr>
        <w:rPr>
          <w:bCs/>
        </w:rPr>
      </w:pPr>
      <w:r w:rsidRPr="009E3008">
        <w:rPr>
          <w:bCs/>
        </w:rPr>
        <w:t>Cloth-trimmed front bucket seats</w:t>
      </w:r>
    </w:p>
    <w:p w:rsidR="003E635E" w:rsidRPr="009E3008" w:rsidRDefault="003E635E">
      <w:pPr>
        <w:rPr>
          <w:bCs/>
        </w:rPr>
      </w:pPr>
      <w:r w:rsidRPr="009E3008">
        <w:rPr>
          <w:bCs/>
        </w:rPr>
        <w:t>Map pocket, passenger seat-back</w:t>
      </w:r>
    </w:p>
    <w:p w:rsidR="003E635E" w:rsidRPr="009E3008" w:rsidRDefault="003E635E">
      <w:pPr>
        <w:rPr>
          <w:bCs/>
        </w:rPr>
      </w:pPr>
      <w:r w:rsidRPr="009E3008">
        <w:rPr>
          <w:bCs/>
        </w:rPr>
        <w:t>Manual Air conditioning</w:t>
      </w:r>
    </w:p>
    <w:p w:rsidR="003E635E" w:rsidRPr="009E3008" w:rsidRDefault="003E635E">
      <w:pPr>
        <w:rPr>
          <w:bCs/>
        </w:rPr>
      </w:pPr>
      <w:r w:rsidRPr="009E3008">
        <w:rPr>
          <w:bCs/>
        </w:rPr>
        <w:t>AM/FM single disc CD player with 6 speakers</w:t>
      </w:r>
    </w:p>
    <w:p w:rsidR="003E635E" w:rsidRPr="009E3008" w:rsidRDefault="003E635E">
      <w:pPr>
        <w:rPr>
          <w:bCs/>
        </w:rPr>
      </w:pPr>
      <w:r w:rsidRPr="009E3008">
        <w:rPr>
          <w:bCs/>
        </w:rPr>
        <w:t>Auxiliary audio input jack</w:t>
      </w:r>
    </w:p>
    <w:p w:rsidR="003E635E" w:rsidRPr="009E3008" w:rsidRDefault="003E635E">
      <w:pPr>
        <w:rPr>
          <w:bCs/>
        </w:rPr>
      </w:pPr>
      <w:r w:rsidRPr="009E3008">
        <w:rPr>
          <w:bCs/>
        </w:rPr>
        <w:t>Cargo floor hooks</w:t>
      </w:r>
    </w:p>
    <w:p w:rsidR="003E635E" w:rsidRPr="009E3008" w:rsidRDefault="003E635E">
      <w:pPr>
        <w:rPr>
          <w:bCs/>
        </w:rPr>
      </w:pPr>
      <w:r w:rsidRPr="009E3008">
        <w:rPr>
          <w:bCs/>
        </w:rPr>
        <w:t>Coat hooks (2), second row</w:t>
      </w:r>
    </w:p>
    <w:p w:rsidR="003E635E" w:rsidRPr="009E3008" w:rsidRDefault="003E635E">
      <w:pPr>
        <w:rPr>
          <w:bCs/>
        </w:rPr>
      </w:pPr>
      <w:r w:rsidRPr="009E3008">
        <w:rPr>
          <w:bCs/>
        </w:rPr>
        <w:t>Overhead console with sunglasses holder</w:t>
      </w:r>
    </w:p>
    <w:p w:rsidR="003E635E" w:rsidRPr="009E3008" w:rsidRDefault="003E635E">
      <w:pPr>
        <w:rPr>
          <w:bCs/>
        </w:rPr>
      </w:pPr>
      <w:r w:rsidRPr="009E3008">
        <w:rPr>
          <w:bCs/>
        </w:rPr>
        <w:t>Center floor console with armrest</w:t>
      </w:r>
    </w:p>
    <w:p w:rsidR="003E635E" w:rsidRPr="009E3008" w:rsidRDefault="009E3008">
      <w:pPr>
        <w:rPr>
          <w:bCs/>
        </w:rPr>
      </w:pPr>
      <w:r w:rsidRPr="009E3008">
        <w:rPr>
          <w:bCs/>
        </w:rPr>
        <w:t>Cup holders</w:t>
      </w:r>
      <w:r w:rsidR="003E635E" w:rsidRPr="009E3008">
        <w:rPr>
          <w:bCs/>
        </w:rPr>
        <w:t>, 6 total (2 center floor console, 2 front door and 2 rear door)</w:t>
      </w:r>
    </w:p>
    <w:p w:rsidR="003E635E" w:rsidRPr="009E3008" w:rsidRDefault="003E635E">
      <w:pPr>
        <w:rPr>
          <w:bCs/>
        </w:rPr>
      </w:pPr>
      <w:r w:rsidRPr="009E3008">
        <w:rPr>
          <w:bCs/>
        </w:rPr>
        <w:t>Driver’s left footrest</w:t>
      </w:r>
    </w:p>
    <w:p w:rsidR="003E635E" w:rsidRPr="009E3008" w:rsidRDefault="003E635E">
      <w:pPr>
        <w:rPr>
          <w:bCs/>
        </w:rPr>
      </w:pPr>
      <w:r w:rsidRPr="009E3008">
        <w:rPr>
          <w:bCs/>
        </w:rPr>
        <w:t>Carpeted floor mats, first row</w:t>
      </w:r>
    </w:p>
    <w:p w:rsidR="003E635E" w:rsidRPr="009E3008" w:rsidRDefault="003E635E">
      <w:pPr>
        <w:rPr>
          <w:bCs/>
        </w:rPr>
      </w:pPr>
      <w:r w:rsidRPr="009E3008">
        <w:rPr>
          <w:bCs/>
        </w:rPr>
        <w:t>Grab handles, front (2) and rear (2)</w:t>
      </w:r>
    </w:p>
    <w:p w:rsidR="003E635E" w:rsidRPr="009E3008" w:rsidRDefault="003E635E">
      <w:pPr>
        <w:rPr>
          <w:bCs/>
        </w:rPr>
      </w:pPr>
      <w:r w:rsidRPr="009E3008">
        <w:rPr>
          <w:bCs/>
        </w:rPr>
        <w:t>IceBlue interior lighting</w:t>
      </w:r>
    </w:p>
    <w:p w:rsidR="003E635E" w:rsidRPr="009E3008" w:rsidRDefault="003E635E">
      <w:pPr>
        <w:rPr>
          <w:bCs/>
        </w:rPr>
      </w:pPr>
      <w:r w:rsidRPr="009E3008">
        <w:rPr>
          <w:bCs/>
        </w:rPr>
        <w:t>Message center and trip computer</w:t>
      </w:r>
    </w:p>
    <w:p w:rsidR="003E635E" w:rsidRPr="009E3008" w:rsidRDefault="003E635E">
      <w:pPr>
        <w:rPr>
          <w:bCs/>
        </w:rPr>
      </w:pPr>
      <w:r w:rsidRPr="009E3008">
        <w:rPr>
          <w:bCs/>
        </w:rPr>
        <w:t>Center LED dome lamp with map lights and rear cargo–area lamp</w:t>
      </w:r>
    </w:p>
    <w:p w:rsidR="003E635E" w:rsidRPr="009E3008" w:rsidRDefault="003E635E">
      <w:pPr>
        <w:rPr>
          <w:bCs/>
        </w:rPr>
      </w:pPr>
      <w:r w:rsidRPr="009E3008">
        <w:rPr>
          <w:bCs/>
        </w:rPr>
        <w:t>Manual day/night rearview mirror</w:t>
      </w:r>
    </w:p>
    <w:p w:rsidR="003E635E" w:rsidRPr="009E3008" w:rsidRDefault="003E635E">
      <w:pPr>
        <w:rPr>
          <w:bCs/>
        </w:rPr>
      </w:pPr>
      <w:r w:rsidRPr="009E3008">
        <w:rPr>
          <w:bCs/>
        </w:rPr>
        <w:t>Urethane steering wheel with cruise and audio controls, manual tilt and telescoping</w:t>
      </w:r>
    </w:p>
    <w:p w:rsidR="003E635E" w:rsidRPr="009E3008" w:rsidRDefault="003E635E">
      <w:pPr>
        <w:rPr>
          <w:bCs/>
        </w:rPr>
      </w:pPr>
      <w:r w:rsidRPr="009E3008">
        <w:rPr>
          <w:bCs/>
        </w:rPr>
        <w:t>Sun visors with dual vanity mirrors</w:t>
      </w:r>
    </w:p>
    <w:p w:rsidR="003E635E" w:rsidRPr="009E3008" w:rsidRDefault="003E635E">
      <w:pPr>
        <w:rPr>
          <w:bCs/>
        </w:rPr>
      </w:pPr>
      <w:r w:rsidRPr="009E3008">
        <w:rPr>
          <w:bCs/>
        </w:rPr>
        <w:lastRenderedPageBreak/>
        <w:t>Powerpoints (3), front/top of center console, inside console bin, rear of console</w:t>
      </w:r>
    </w:p>
    <w:p w:rsidR="003E635E" w:rsidRPr="009E3008" w:rsidRDefault="003E635E">
      <w:pPr>
        <w:rPr>
          <w:bCs/>
        </w:rPr>
      </w:pPr>
      <w:r w:rsidRPr="009E3008">
        <w:rPr>
          <w:bCs/>
        </w:rPr>
        <w:t>Power windows with driver’s one-touch down</w:t>
      </w:r>
    </w:p>
    <w:p w:rsidR="003E635E" w:rsidRDefault="003E635E">
      <w:pPr>
        <w:rPr>
          <w:b/>
          <w:bCs/>
        </w:rPr>
      </w:pPr>
    </w:p>
    <w:p w:rsidR="003E635E" w:rsidRDefault="003E635E">
      <w:pPr>
        <w:rPr>
          <w:b/>
          <w:bCs/>
        </w:rPr>
      </w:pPr>
      <w:r>
        <w:rPr>
          <w:b/>
          <w:bCs/>
        </w:rPr>
        <w:t>POWER AND HANDING:</w:t>
      </w:r>
    </w:p>
    <w:p w:rsidR="003E635E" w:rsidRPr="009E3008" w:rsidRDefault="003E635E">
      <w:pPr>
        <w:rPr>
          <w:bCs/>
        </w:rPr>
      </w:pPr>
      <w:r w:rsidRPr="009E3008">
        <w:rPr>
          <w:bCs/>
        </w:rPr>
        <w:t>2.5L iVCT I-4 Engine</w:t>
      </w:r>
    </w:p>
    <w:p w:rsidR="00224CED" w:rsidRPr="009E3008" w:rsidRDefault="00224CED">
      <w:pPr>
        <w:rPr>
          <w:bCs/>
        </w:rPr>
      </w:pPr>
      <w:r w:rsidRPr="009E3008">
        <w:rPr>
          <w:bCs/>
        </w:rPr>
        <w:t>Electric Power-Assisted Steering (EPAS)</w:t>
      </w:r>
    </w:p>
    <w:p w:rsidR="00224CED" w:rsidRPr="009E3008" w:rsidRDefault="00224CED">
      <w:pPr>
        <w:rPr>
          <w:bCs/>
        </w:rPr>
      </w:pPr>
      <w:r w:rsidRPr="009E3008">
        <w:rPr>
          <w:bCs/>
        </w:rPr>
        <w:t>Four-wheel disc Anti-Lock Brake system</w:t>
      </w:r>
    </w:p>
    <w:p w:rsidR="003E635E" w:rsidRPr="009E3008" w:rsidRDefault="00224CED">
      <w:pPr>
        <w:rPr>
          <w:bCs/>
        </w:rPr>
      </w:pPr>
      <w:r w:rsidRPr="009E3008">
        <w:rPr>
          <w:bCs/>
        </w:rPr>
        <w:t>17”</w:t>
      </w:r>
      <w:r w:rsidR="00E033FC" w:rsidRPr="009E3008">
        <w:rPr>
          <w:bCs/>
        </w:rPr>
        <w:t xml:space="preserve"> steel wheels with painted wheel covers</w:t>
      </w:r>
    </w:p>
    <w:p w:rsidR="00E033FC" w:rsidRPr="009E3008" w:rsidRDefault="00E033FC">
      <w:pPr>
        <w:rPr>
          <w:bCs/>
        </w:rPr>
      </w:pPr>
      <w:r w:rsidRPr="009E3008">
        <w:rPr>
          <w:bCs/>
        </w:rPr>
        <w:t>Mini spare tire</w:t>
      </w:r>
    </w:p>
    <w:p w:rsidR="00E033FC" w:rsidRPr="009E3008" w:rsidRDefault="00E033FC">
      <w:pPr>
        <w:rPr>
          <w:bCs/>
        </w:rPr>
      </w:pPr>
      <w:r w:rsidRPr="009E3008">
        <w:rPr>
          <w:bCs/>
        </w:rPr>
        <w:t>6-Speed SelectShift Automatic transmission</w:t>
      </w:r>
    </w:p>
    <w:p w:rsidR="003E635E" w:rsidRPr="009E3008" w:rsidRDefault="00E033FC">
      <w:pPr>
        <w:rPr>
          <w:bCs/>
        </w:rPr>
      </w:pPr>
      <w:r w:rsidRPr="009E3008">
        <w:rPr>
          <w:bCs/>
        </w:rPr>
        <w:t>Front-wheel drive</w:t>
      </w:r>
    </w:p>
    <w:p w:rsidR="00E033FC" w:rsidRPr="009E3008" w:rsidRDefault="00E033FC">
      <w:pPr>
        <w:rPr>
          <w:bCs/>
        </w:rPr>
      </w:pPr>
      <w:r w:rsidRPr="009E3008">
        <w:rPr>
          <w:bCs/>
        </w:rPr>
        <w:t>Torque Vectoring Control</w:t>
      </w:r>
    </w:p>
    <w:p w:rsidR="00E033FC" w:rsidRPr="009E3008" w:rsidRDefault="00E033FC">
      <w:pPr>
        <w:rPr>
          <w:bCs/>
        </w:rPr>
      </w:pPr>
      <w:r w:rsidRPr="009E3008">
        <w:rPr>
          <w:bCs/>
        </w:rPr>
        <w:t>Traction control</w:t>
      </w:r>
    </w:p>
    <w:p w:rsidR="00E033FC" w:rsidRPr="009E3008" w:rsidRDefault="00E033FC">
      <w:pPr>
        <w:rPr>
          <w:bCs/>
        </w:rPr>
      </w:pPr>
      <w:r w:rsidRPr="009E3008">
        <w:rPr>
          <w:bCs/>
        </w:rPr>
        <w:t>AdvanceTrac with Roll Stability Control</w:t>
      </w:r>
    </w:p>
    <w:p w:rsidR="00E033FC" w:rsidRDefault="00E033FC">
      <w:pPr>
        <w:rPr>
          <w:b/>
          <w:bCs/>
        </w:rPr>
      </w:pPr>
    </w:p>
    <w:p w:rsidR="00E033FC" w:rsidRDefault="00E033FC">
      <w:pPr>
        <w:rPr>
          <w:b/>
          <w:bCs/>
        </w:rPr>
      </w:pPr>
      <w:r>
        <w:rPr>
          <w:b/>
          <w:bCs/>
        </w:rPr>
        <w:t>EXTERIOR FEATURES:</w:t>
      </w:r>
    </w:p>
    <w:p w:rsidR="00E033FC" w:rsidRPr="009E3008" w:rsidRDefault="00E033FC">
      <w:pPr>
        <w:rPr>
          <w:bCs/>
        </w:rPr>
      </w:pPr>
      <w:r w:rsidRPr="009E3008">
        <w:rPr>
          <w:bCs/>
        </w:rPr>
        <w:t>Rear intermittent wiper/washer</w:t>
      </w:r>
    </w:p>
    <w:p w:rsidR="00E033FC" w:rsidRPr="009E3008" w:rsidRDefault="00E033FC">
      <w:pPr>
        <w:rPr>
          <w:bCs/>
        </w:rPr>
      </w:pPr>
      <w:r w:rsidRPr="009E3008">
        <w:rPr>
          <w:bCs/>
        </w:rPr>
        <w:t>Front variable intermittent wipers</w:t>
      </w:r>
    </w:p>
    <w:p w:rsidR="00E033FC" w:rsidRPr="009E3008" w:rsidRDefault="00E033FC">
      <w:pPr>
        <w:rPr>
          <w:bCs/>
        </w:rPr>
      </w:pPr>
      <w:r w:rsidRPr="009E3008">
        <w:rPr>
          <w:bCs/>
        </w:rPr>
        <w:t>Body-color rear spoiler</w:t>
      </w:r>
    </w:p>
    <w:p w:rsidR="00E033FC" w:rsidRPr="009E3008" w:rsidRDefault="00E033FC">
      <w:pPr>
        <w:rPr>
          <w:bCs/>
        </w:rPr>
      </w:pPr>
      <w:r w:rsidRPr="009E3008">
        <w:rPr>
          <w:bCs/>
        </w:rPr>
        <w:t>Door handles – black</w:t>
      </w:r>
    </w:p>
    <w:p w:rsidR="00E033FC" w:rsidRPr="009E3008" w:rsidRDefault="00E033FC">
      <w:pPr>
        <w:rPr>
          <w:bCs/>
        </w:rPr>
      </w:pPr>
      <w:r w:rsidRPr="009E3008">
        <w:rPr>
          <w:bCs/>
        </w:rPr>
        <w:t>Upper grille – black</w:t>
      </w:r>
    </w:p>
    <w:p w:rsidR="00E033FC" w:rsidRPr="009E3008" w:rsidRDefault="00E033FC">
      <w:pPr>
        <w:rPr>
          <w:bCs/>
        </w:rPr>
      </w:pPr>
      <w:r w:rsidRPr="009E3008">
        <w:rPr>
          <w:bCs/>
        </w:rPr>
        <w:t>Lower grille – black</w:t>
      </w:r>
    </w:p>
    <w:p w:rsidR="00E033FC" w:rsidRPr="009E3008" w:rsidRDefault="00E033FC">
      <w:pPr>
        <w:rPr>
          <w:bCs/>
        </w:rPr>
      </w:pPr>
      <w:r w:rsidRPr="009E3008">
        <w:rPr>
          <w:bCs/>
        </w:rPr>
        <w:t>Mirrors – black</w:t>
      </w:r>
    </w:p>
    <w:p w:rsidR="00E033FC" w:rsidRPr="009E3008" w:rsidRDefault="00E033FC">
      <w:pPr>
        <w:rPr>
          <w:bCs/>
        </w:rPr>
      </w:pPr>
      <w:r w:rsidRPr="009E3008">
        <w:rPr>
          <w:bCs/>
        </w:rPr>
        <w:t>Integrated blind spot mirrors</w:t>
      </w:r>
    </w:p>
    <w:p w:rsidR="00E033FC" w:rsidRPr="009E3008" w:rsidRDefault="00E033FC">
      <w:pPr>
        <w:rPr>
          <w:bCs/>
        </w:rPr>
      </w:pPr>
      <w:r w:rsidRPr="009E3008">
        <w:rPr>
          <w:bCs/>
        </w:rPr>
        <w:t>Body-color liftgate garnish</w:t>
      </w:r>
    </w:p>
    <w:p w:rsidR="00E033FC" w:rsidRPr="009E3008" w:rsidRDefault="00E033FC">
      <w:pPr>
        <w:rPr>
          <w:bCs/>
        </w:rPr>
      </w:pPr>
      <w:r w:rsidRPr="009E3008">
        <w:rPr>
          <w:bCs/>
        </w:rPr>
        <w:t>Halogen headlamps</w:t>
      </w:r>
    </w:p>
    <w:p w:rsidR="00E033FC" w:rsidRPr="009E3008" w:rsidRDefault="00E033FC" w:rsidP="00E033FC">
      <w:pPr>
        <w:rPr>
          <w:bCs/>
        </w:rPr>
      </w:pPr>
      <w:r w:rsidRPr="009E3008">
        <w:rPr>
          <w:bCs/>
        </w:rPr>
        <w:t>Sterling Gray mold-in-color lower front and rear fascias, bodyside cladding &amp; wheellip molding</w:t>
      </w:r>
    </w:p>
    <w:p w:rsidR="00E033FC" w:rsidRPr="009E3008" w:rsidRDefault="00E033FC" w:rsidP="00E033FC">
      <w:pPr>
        <w:rPr>
          <w:bCs/>
        </w:rPr>
      </w:pPr>
      <w:r w:rsidRPr="009E3008">
        <w:rPr>
          <w:bCs/>
        </w:rPr>
        <w:t>Manual liftgate</w:t>
      </w:r>
    </w:p>
    <w:p w:rsidR="006262AB" w:rsidRDefault="006262AB" w:rsidP="00E033FC">
      <w:pPr>
        <w:rPr>
          <w:b/>
          <w:bCs/>
        </w:rPr>
      </w:pPr>
    </w:p>
    <w:p w:rsidR="006262AB" w:rsidRDefault="006262AB" w:rsidP="00E033FC">
      <w:pPr>
        <w:rPr>
          <w:b/>
          <w:bCs/>
        </w:rPr>
      </w:pPr>
      <w:r>
        <w:rPr>
          <w:b/>
          <w:bCs/>
        </w:rPr>
        <w:t>SAFETY FEATURES:</w:t>
      </w:r>
    </w:p>
    <w:p w:rsidR="006262AB" w:rsidRPr="009E3008" w:rsidRDefault="006262AB" w:rsidP="00E033FC">
      <w:pPr>
        <w:rPr>
          <w:bCs/>
        </w:rPr>
      </w:pPr>
      <w:r w:rsidRPr="009E3008">
        <w:rPr>
          <w:bCs/>
        </w:rPr>
        <w:t>Personal Safety System with dual-stage driver and front-passenger airbags</w:t>
      </w:r>
    </w:p>
    <w:p w:rsidR="006262AB" w:rsidRPr="009E3008" w:rsidRDefault="006262AB" w:rsidP="00E033FC">
      <w:pPr>
        <w:rPr>
          <w:bCs/>
        </w:rPr>
      </w:pPr>
      <w:r w:rsidRPr="009E3008">
        <w:rPr>
          <w:bCs/>
        </w:rPr>
        <w:t>Driver’s knee airbag</w:t>
      </w:r>
    </w:p>
    <w:p w:rsidR="006262AB" w:rsidRPr="009E3008" w:rsidRDefault="006262AB" w:rsidP="00E033FC">
      <w:pPr>
        <w:rPr>
          <w:bCs/>
        </w:rPr>
      </w:pPr>
      <w:r w:rsidRPr="009E3008">
        <w:rPr>
          <w:bCs/>
        </w:rPr>
        <w:t>Front seat-mounted side airbags</w:t>
      </w:r>
    </w:p>
    <w:p w:rsidR="006262AB" w:rsidRPr="009E3008" w:rsidRDefault="006262AB" w:rsidP="00E033FC">
      <w:pPr>
        <w:rPr>
          <w:bCs/>
        </w:rPr>
      </w:pPr>
      <w:r w:rsidRPr="009E3008">
        <w:rPr>
          <w:bCs/>
        </w:rPr>
        <w:t>Safety Canopy System side-curtain airbags</w:t>
      </w:r>
    </w:p>
    <w:p w:rsidR="006262AB" w:rsidRPr="009E3008" w:rsidRDefault="006262AB" w:rsidP="00E033FC">
      <w:pPr>
        <w:rPr>
          <w:bCs/>
        </w:rPr>
      </w:pPr>
      <w:r w:rsidRPr="009E3008">
        <w:rPr>
          <w:bCs/>
        </w:rPr>
        <w:t>Belt-Minder</w:t>
      </w:r>
    </w:p>
    <w:p w:rsidR="006262AB" w:rsidRPr="009E3008" w:rsidRDefault="006262AB" w:rsidP="00E033FC">
      <w:pPr>
        <w:rPr>
          <w:bCs/>
        </w:rPr>
      </w:pPr>
      <w:r w:rsidRPr="009E3008">
        <w:rPr>
          <w:bCs/>
        </w:rPr>
        <w:t>Emergency Brake Assist System</w:t>
      </w:r>
    </w:p>
    <w:p w:rsidR="006262AB" w:rsidRPr="009E3008" w:rsidRDefault="006262AB" w:rsidP="00E033FC">
      <w:pPr>
        <w:rPr>
          <w:bCs/>
        </w:rPr>
      </w:pPr>
      <w:r w:rsidRPr="009E3008">
        <w:rPr>
          <w:bCs/>
        </w:rPr>
        <w:t>Head restraints and three-point safety belts at all seating positions</w:t>
      </w:r>
    </w:p>
    <w:p w:rsidR="006262AB" w:rsidRPr="009E3008" w:rsidRDefault="006262AB" w:rsidP="00E033FC">
      <w:pPr>
        <w:rPr>
          <w:bCs/>
        </w:rPr>
      </w:pPr>
      <w:r w:rsidRPr="009E3008">
        <w:rPr>
          <w:bCs/>
        </w:rPr>
        <w:t>Height-adjustable front safety belts</w:t>
      </w:r>
    </w:p>
    <w:p w:rsidR="006262AB" w:rsidRPr="009E3008" w:rsidRDefault="006262AB" w:rsidP="00E033FC">
      <w:pPr>
        <w:rPr>
          <w:bCs/>
        </w:rPr>
      </w:pPr>
      <w:r w:rsidRPr="009E3008">
        <w:rPr>
          <w:bCs/>
        </w:rPr>
        <w:t>LATCH system at rear outboard seating positions</w:t>
      </w:r>
    </w:p>
    <w:p w:rsidR="006262AB" w:rsidRPr="009E3008" w:rsidRDefault="006262AB" w:rsidP="00E033FC">
      <w:pPr>
        <w:rPr>
          <w:bCs/>
        </w:rPr>
      </w:pPr>
      <w:r w:rsidRPr="009E3008">
        <w:rPr>
          <w:bCs/>
        </w:rPr>
        <w:t>SOS Post-Crash Alert System</w:t>
      </w:r>
    </w:p>
    <w:p w:rsidR="006262AB" w:rsidRPr="009E3008" w:rsidRDefault="006262AB" w:rsidP="00E033FC">
      <w:pPr>
        <w:rPr>
          <w:bCs/>
        </w:rPr>
      </w:pPr>
      <w:r w:rsidRPr="009E3008">
        <w:rPr>
          <w:bCs/>
        </w:rPr>
        <w:t>Tire Pressure Monitoring System (excludes spare)</w:t>
      </w:r>
    </w:p>
    <w:p w:rsidR="006262AB" w:rsidRPr="009E3008" w:rsidRDefault="006262AB" w:rsidP="00E033FC">
      <w:pPr>
        <w:rPr>
          <w:bCs/>
        </w:rPr>
      </w:pPr>
      <w:r w:rsidRPr="009E3008">
        <w:rPr>
          <w:bCs/>
        </w:rPr>
        <w:t>SecuriLock Passive Anti-theft System</w:t>
      </w:r>
    </w:p>
    <w:p w:rsidR="006262AB" w:rsidRPr="009E3008" w:rsidRDefault="006262AB" w:rsidP="00E033FC">
      <w:pPr>
        <w:rPr>
          <w:bCs/>
        </w:rPr>
      </w:pPr>
      <w:r w:rsidRPr="009E3008">
        <w:rPr>
          <w:bCs/>
        </w:rPr>
        <w:t>Remote keyless entry</w:t>
      </w:r>
    </w:p>
    <w:p w:rsidR="006262AB" w:rsidRPr="009E3008" w:rsidRDefault="006262AB" w:rsidP="00E033FC">
      <w:pPr>
        <w:rPr>
          <w:bCs/>
        </w:rPr>
      </w:pPr>
      <w:r w:rsidRPr="009E3008">
        <w:rPr>
          <w:bCs/>
        </w:rPr>
        <w:t>MyKey</w:t>
      </w:r>
    </w:p>
    <w:p w:rsidR="00E033FC" w:rsidRDefault="00E033FC">
      <w:pPr>
        <w:rPr>
          <w:b/>
          <w:bCs/>
        </w:rPr>
      </w:pPr>
    </w:p>
    <w:p w:rsidR="00E1555F" w:rsidRPr="00831EA7" w:rsidRDefault="00EC1BD2" w:rsidP="00831EA7">
      <w:pPr>
        <w:jc w:val="center"/>
        <w:rPr>
          <w:b/>
          <w:sz w:val="28"/>
          <w:szCs w:val="28"/>
          <w:u w:val="single"/>
        </w:rPr>
      </w:pPr>
      <w:bookmarkStart w:id="0" w:name="_GoBack"/>
      <w:bookmarkEnd w:id="0"/>
      <w:r w:rsidRPr="00831EA7">
        <w:rPr>
          <w:b/>
          <w:sz w:val="28"/>
          <w:szCs w:val="28"/>
          <w:u w:val="single"/>
        </w:rPr>
        <w:lastRenderedPageBreak/>
        <w:t>BID FORM</w:t>
      </w:r>
    </w:p>
    <w:p w:rsidR="00174632" w:rsidRDefault="00174632" w:rsidP="00E1555F">
      <w:pPr>
        <w:rPr>
          <w:b/>
          <w:sz w:val="20"/>
          <w:szCs w:val="20"/>
          <w:u w:val="single"/>
        </w:rPr>
      </w:pPr>
    </w:p>
    <w:p w:rsidR="00E1555F" w:rsidRPr="006262AB" w:rsidRDefault="00E1555F" w:rsidP="00E1555F">
      <w:pPr>
        <w:rPr>
          <w:b/>
          <w:sz w:val="28"/>
          <w:szCs w:val="28"/>
          <w:u w:val="single"/>
        </w:rPr>
      </w:pPr>
      <w:r w:rsidRPr="006262AB">
        <w:rPr>
          <w:b/>
          <w:sz w:val="28"/>
          <w:szCs w:val="28"/>
          <w:u w:val="single"/>
        </w:rPr>
        <w:t>IFB</w:t>
      </w:r>
      <w:r w:rsidR="00174632" w:rsidRPr="006262AB">
        <w:rPr>
          <w:b/>
          <w:sz w:val="28"/>
          <w:szCs w:val="28"/>
          <w:u w:val="single"/>
        </w:rPr>
        <w:t xml:space="preserve"> </w:t>
      </w:r>
      <w:r w:rsidR="009D6300" w:rsidRPr="006262AB">
        <w:rPr>
          <w:b/>
          <w:sz w:val="28"/>
          <w:szCs w:val="28"/>
          <w:u w:val="single"/>
        </w:rPr>
        <w:t xml:space="preserve"># </w:t>
      </w:r>
      <w:r w:rsidR="00C9115B" w:rsidRPr="006262AB">
        <w:rPr>
          <w:b/>
          <w:sz w:val="28"/>
          <w:szCs w:val="28"/>
          <w:u w:val="single"/>
        </w:rPr>
        <w:t>20</w:t>
      </w:r>
      <w:r w:rsidR="00D360F1" w:rsidRPr="006262AB">
        <w:rPr>
          <w:b/>
          <w:sz w:val="28"/>
          <w:szCs w:val="28"/>
          <w:u w:val="single"/>
        </w:rPr>
        <w:t>14872</w:t>
      </w:r>
    </w:p>
    <w:p w:rsidR="00E1555F" w:rsidRPr="009E3008" w:rsidRDefault="00E1555F" w:rsidP="00E1555F">
      <w:pPr>
        <w:rPr>
          <w:b/>
          <w:sz w:val="16"/>
          <w:szCs w:val="16"/>
          <w:u w:val="single"/>
        </w:rPr>
      </w:pPr>
    </w:p>
    <w:p w:rsidR="006262AB" w:rsidRPr="009E3008" w:rsidRDefault="006262AB" w:rsidP="00E1555F">
      <w:pPr>
        <w:rPr>
          <w:b/>
          <w:sz w:val="16"/>
          <w:szCs w:val="16"/>
          <w:u w:val="single"/>
        </w:rPr>
      </w:pPr>
    </w:p>
    <w:p w:rsidR="00EC1BD2" w:rsidRDefault="00E1555F" w:rsidP="00E1555F">
      <w:pPr>
        <w:rPr>
          <w:b/>
        </w:rPr>
      </w:pPr>
      <w:r w:rsidRPr="00831EA7">
        <w:rPr>
          <w:b/>
        </w:rPr>
        <w:t>201</w:t>
      </w:r>
      <w:r w:rsidR="00174632" w:rsidRPr="00831EA7">
        <w:rPr>
          <w:b/>
        </w:rPr>
        <w:t>3</w:t>
      </w:r>
      <w:r w:rsidRPr="00831EA7">
        <w:rPr>
          <w:b/>
        </w:rPr>
        <w:t xml:space="preserve"> Ford</w:t>
      </w:r>
      <w:r w:rsidR="00174632" w:rsidRPr="00831EA7">
        <w:rPr>
          <w:b/>
        </w:rPr>
        <w:t xml:space="preserve"> </w:t>
      </w:r>
      <w:r w:rsidR="00D360F1">
        <w:rPr>
          <w:b/>
        </w:rPr>
        <w:t>Explorer S FW</w:t>
      </w:r>
      <w:r w:rsidR="006262AB">
        <w:rPr>
          <w:b/>
        </w:rPr>
        <w:t xml:space="preserve">D </w:t>
      </w:r>
      <w:r w:rsidR="00831EA7">
        <w:rPr>
          <w:b/>
          <w:sz w:val="20"/>
          <w:szCs w:val="20"/>
        </w:rPr>
        <w:tab/>
      </w:r>
      <w:r w:rsidR="005631F0">
        <w:rPr>
          <w:b/>
          <w:sz w:val="20"/>
          <w:szCs w:val="20"/>
        </w:rPr>
        <w:tab/>
      </w:r>
      <w:r w:rsidR="005631F0">
        <w:rPr>
          <w:b/>
          <w:sz w:val="20"/>
          <w:szCs w:val="20"/>
        </w:rPr>
        <w:tab/>
      </w:r>
      <w:r w:rsidRPr="00831EA7">
        <w:rPr>
          <w:b/>
        </w:rPr>
        <w:t>1 each</w:t>
      </w:r>
      <w:r w:rsidR="00D360F1">
        <w:rPr>
          <w:b/>
        </w:rPr>
        <w:t xml:space="preserve">     </w:t>
      </w:r>
      <w:r w:rsidR="005631F0">
        <w:rPr>
          <w:b/>
        </w:rPr>
        <w:t>______________________</w:t>
      </w:r>
    </w:p>
    <w:p w:rsidR="008B19D4" w:rsidRDefault="006262AB" w:rsidP="00E1555F">
      <w:pPr>
        <w:rPr>
          <w:b/>
        </w:rPr>
      </w:pPr>
      <w:r>
        <w:rPr>
          <w:b/>
        </w:rPr>
        <w:t>(per above specifications)</w:t>
      </w:r>
    </w:p>
    <w:p w:rsidR="009E3008" w:rsidRPr="009E3008" w:rsidRDefault="009E3008" w:rsidP="003E635E">
      <w:pPr>
        <w:rPr>
          <w:b/>
          <w:sz w:val="16"/>
          <w:szCs w:val="16"/>
        </w:rPr>
      </w:pPr>
    </w:p>
    <w:p w:rsidR="009E3008" w:rsidRDefault="009E3008" w:rsidP="003E635E">
      <w:pPr>
        <w:rPr>
          <w:b/>
        </w:rPr>
      </w:pPr>
      <w:r>
        <w:rPr>
          <w:b/>
        </w:rPr>
        <w:t>DESTINATION/DELIVERY CHARGE:</w:t>
      </w:r>
      <w:r>
        <w:rPr>
          <w:b/>
        </w:rPr>
        <w:tab/>
      </w:r>
      <w:r>
        <w:rPr>
          <w:b/>
        </w:rPr>
        <w:tab/>
        <w:t>1 each    ______________________</w:t>
      </w:r>
    </w:p>
    <w:p w:rsidR="006262AB" w:rsidRPr="009E3008" w:rsidRDefault="006262AB" w:rsidP="003E635E">
      <w:pPr>
        <w:rPr>
          <w:b/>
          <w:sz w:val="16"/>
          <w:szCs w:val="16"/>
        </w:rPr>
      </w:pPr>
    </w:p>
    <w:p w:rsidR="004133EB" w:rsidRDefault="004133EB" w:rsidP="008B19D4">
      <w:pPr>
        <w:ind w:left="3600" w:firstLine="720"/>
      </w:pPr>
      <w:r w:rsidRPr="004133EB">
        <w:rPr>
          <w:b/>
        </w:rPr>
        <w:t>Total Bid Price</w:t>
      </w:r>
      <w:r>
        <w:t>:</w:t>
      </w:r>
      <w:r w:rsidR="00571AF5">
        <w:t xml:space="preserve"> </w:t>
      </w:r>
      <w:r w:rsidR="00323E35">
        <w:t xml:space="preserve"> _____________________</w:t>
      </w:r>
    </w:p>
    <w:p w:rsidR="00323E35" w:rsidRPr="009E3008" w:rsidRDefault="00323E35" w:rsidP="00323E35">
      <w:pPr>
        <w:ind w:left="2880" w:firstLine="720"/>
        <w:rPr>
          <w:sz w:val="16"/>
          <w:szCs w:val="16"/>
        </w:rPr>
      </w:pPr>
    </w:p>
    <w:p w:rsidR="00323E35" w:rsidRPr="00323E35" w:rsidRDefault="00E37B7B">
      <w:pPr>
        <w:rPr>
          <w:b/>
        </w:rPr>
      </w:pPr>
      <w:r w:rsidRPr="00323E35">
        <w:rPr>
          <w:b/>
        </w:rPr>
        <w:t xml:space="preserve">Total Bid Price </w:t>
      </w:r>
      <w:r w:rsidR="00DE006C">
        <w:rPr>
          <w:b/>
        </w:rPr>
        <w:t xml:space="preserve">to include </w:t>
      </w:r>
      <w:r w:rsidR="003E635E">
        <w:rPr>
          <w:b/>
        </w:rPr>
        <w:t xml:space="preserve">destination &amp; </w:t>
      </w:r>
      <w:r w:rsidR="004133EB" w:rsidRPr="00323E35">
        <w:rPr>
          <w:b/>
        </w:rPr>
        <w:t>delivery to</w:t>
      </w:r>
      <w:r w:rsidR="00323E35" w:rsidRPr="00323E35">
        <w:rPr>
          <w:b/>
        </w:rPr>
        <w:t>:</w:t>
      </w:r>
    </w:p>
    <w:p w:rsidR="00323E35" w:rsidRPr="009E3008" w:rsidRDefault="00323E35">
      <w:pPr>
        <w:rPr>
          <w:b/>
          <w:sz w:val="16"/>
          <w:szCs w:val="16"/>
        </w:rPr>
      </w:pPr>
    </w:p>
    <w:p w:rsidR="00E37B7B" w:rsidRPr="00722D5D" w:rsidRDefault="004133EB">
      <w:pPr>
        <w:rPr>
          <w:sz w:val="22"/>
          <w:szCs w:val="22"/>
        </w:rPr>
      </w:pPr>
      <w:r w:rsidRPr="00722D5D">
        <w:rPr>
          <w:sz w:val="22"/>
          <w:szCs w:val="22"/>
        </w:rPr>
        <w:t>T</w:t>
      </w:r>
      <w:r w:rsidR="00722D5D" w:rsidRPr="00722D5D">
        <w:rPr>
          <w:sz w:val="22"/>
          <w:szCs w:val="22"/>
        </w:rPr>
        <w:t>exas State Technical College-</w:t>
      </w:r>
      <w:r w:rsidRPr="00722D5D">
        <w:rPr>
          <w:sz w:val="22"/>
          <w:szCs w:val="22"/>
        </w:rPr>
        <w:t>Waco Campus</w:t>
      </w:r>
    </w:p>
    <w:p w:rsidR="00E37B7B" w:rsidRPr="00722D5D" w:rsidRDefault="004133EB">
      <w:pPr>
        <w:rPr>
          <w:sz w:val="22"/>
          <w:szCs w:val="22"/>
        </w:rPr>
      </w:pPr>
      <w:r w:rsidRPr="00722D5D">
        <w:rPr>
          <w:sz w:val="22"/>
          <w:szCs w:val="22"/>
        </w:rPr>
        <w:t>Attn: Central Receiving Dept.</w:t>
      </w:r>
    </w:p>
    <w:p w:rsidR="004133EB" w:rsidRPr="00722D5D" w:rsidRDefault="004133EB">
      <w:pPr>
        <w:rPr>
          <w:sz w:val="22"/>
          <w:szCs w:val="22"/>
        </w:rPr>
      </w:pPr>
      <w:r w:rsidRPr="00722D5D">
        <w:rPr>
          <w:sz w:val="22"/>
          <w:szCs w:val="22"/>
        </w:rPr>
        <w:t>1200 Greenway</w:t>
      </w:r>
      <w:r w:rsidR="00E37B7B" w:rsidRPr="00722D5D">
        <w:rPr>
          <w:sz w:val="22"/>
          <w:szCs w:val="22"/>
        </w:rPr>
        <w:t xml:space="preserve"> (</w:t>
      </w:r>
      <w:r w:rsidRPr="00722D5D">
        <w:rPr>
          <w:sz w:val="22"/>
          <w:szCs w:val="22"/>
        </w:rPr>
        <w:t>campus address only</w:t>
      </w:r>
      <w:r w:rsidR="00E37B7B" w:rsidRPr="00722D5D">
        <w:rPr>
          <w:sz w:val="22"/>
          <w:szCs w:val="22"/>
        </w:rPr>
        <w:t>)</w:t>
      </w:r>
    </w:p>
    <w:p w:rsidR="00323E35" w:rsidRPr="00722D5D" w:rsidRDefault="00323E35">
      <w:pPr>
        <w:rPr>
          <w:sz w:val="22"/>
          <w:szCs w:val="22"/>
        </w:rPr>
      </w:pPr>
      <w:r w:rsidRPr="00722D5D">
        <w:rPr>
          <w:sz w:val="22"/>
          <w:szCs w:val="22"/>
        </w:rPr>
        <w:t>Waco, TX  76705</w:t>
      </w:r>
    </w:p>
    <w:p w:rsidR="00323E35" w:rsidRPr="009E3008" w:rsidRDefault="00323E35">
      <w:pPr>
        <w:rPr>
          <w:sz w:val="16"/>
          <w:szCs w:val="16"/>
        </w:rPr>
      </w:pPr>
    </w:p>
    <w:p w:rsidR="00702FF0" w:rsidRPr="00722D5D" w:rsidRDefault="00702FF0">
      <w:pPr>
        <w:pStyle w:val="BodyText"/>
        <w:rPr>
          <w:color w:val="000000"/>
          <w:sz w:val="20"/>
          <w:szCs w:val="20"/>
        </w:rPr>
      </w:pPr>
      <w:r w:rsidRPr="00722D5D">
        <w:rPr>
          <w:color w:val="000000"/>
          <w:sz w:val="20"/>
          <w:szCs w:val="20"/>
        </w:rPr>
        <w:t xml:space="preserve">Substituted items will not be accepted without prior approval from the buyer.  Any substitute items </w:t>
      </w:r>
      <w:r w:rsidR="00614DDC" w:rsidRPr="00722D5D">
        <w:rPr>
          <w:color w:val="000000"/>
          <w:sz w:val="20"/>
          <w:szCs w:val="20"/>
        </w:rPr>
        <w:t>bid</w:t>
      </w:r>
      <w:r w:rsidRPr="00722D5D">
        <w:rPr>
          <w:color w:val="000000"/>
          <w:sz w:val="20"/>
          <w:szCs w:val="20"/>
        </w:rPr>
        <w:t xml:space="preserve"> must be indicated as an equal or better and literature substantiating the equivalence must accompany the </w:t>
      </w:r>
      <w:r w:rsidR="00323E35" w:rsidRPr="00722D5D">
        <w:rPr>
          <w:color w:val="000000"/>
          <w:sz w:val="20"/>
          <w:szCs w:val="20"/>
        </w:rPr>
        <w:t>IFB</w:t>
      </w:r>
      <w:r w:rsidRPr="00722D5D">
        <w:rPr>
          <w:color w:val="000000"/>
          <w:sz w:val="20"/>
          <w:szCs w:val="20"/>
        </w:rPr>
        <w:t>.</w:t>
      </w:r>
      <w:r w:rsidR="00722D5D">
        <w:rPr>
          <w:color w:val="000000"/>
          <w:sz w:val="20"/>
          <w:szCs w:val="20"/>
        </w:rPr>
        <w:t xml:space="preserve">  Failure to include literature may disqualify your bid from consideration.</w:t>
      </w:r>
    </w:p>
    <w:p w:rsidR="00702FF0" w:rsidRDefault="00702FF0">
      <w:pPr>
        <w:pStyle w:val="BodyText"/>
        <w:rPr>
          <w:color w:val="000000"/>
          <w:sz w:val="22"/>
        </w:rPr>
      </w:pPr>
    </w:p>
    <w:p w:rsidR="00817905" w:rsidRDefault="00817905" w:rsidP="00817905">
      <w:pPr>
        <w:pStyle w:val="BodyText"/>
        <w:jc w:val="center"/>
        <w:rPr>
          <w:color w:val="000000"/>
          <w:sz w:val="22"/>
        </w:rPr>
      </w:pPr>
    </w:p>
    <w:p w:rsidR="00702FF0" w:rsidRPr="00722D5D" w:rsidRDefault="00702FF0" w:rsidP="00323E35">
      <w:pPr>
        <w:rPr>
          <w:b/>
          <w:bCs/>
          <w:sz w:val="20"/>
          <w:szCs w:val="20"/>
        </w:rPr>
      </w:pPr>
      <w:r w:rsidRPr="00722D5D">
        <w:rPr>
          <w:b/>
          <w:bCs/>
          <w:sz w:val="20"/>
          <w:szCs w:val="20"/>
        </w:rPr>
        <w:t xml:space="preserve">Delivery </w:t>
      </w:r>
      <w:r w:rsidR="00817905" w:rsidRPr="00722D5D">
        <w:rPr>
          <w:b/>
          <w:bCs/>
          <w:sz w:val="20"/>
          <w:szCs w:val="20"/>
        </w:rPr>
        <w:t>will be made</w:t>
      </w:r>
      <w:r w:rsidRPr="00722D5D">
        <w:rPr>
          <w:b/>
          <w:bCs/>
          <w:sz w:val="20"/>
          <w:szCs w:val="20"/>
        </w:rPr>
        <w:t xml:space="preserve"> __________days after receipt of purchase order.</w:t>
      </w:r>
    </w:p>
    <w:p w:rsidR="00702FF0" w:rsidRPr="00722D5D" w:rsidRDefault="00702FF0" w:rsidP="00817905">
      <w:pPr>
        <w:jc w:val="center"/>
        <w:rPr>
          <w:b/>
          <w:bCs/>
          <w:sz w:val="20"/>
          <w:szCs w:val="20"/>
        </w:rPr>
      </w:pPr>
    </w:p>
    <w:p w:rsidR="00323E35" w:rsidRPr="00722D5D" w:rsidRDefault="009E3008" w:rsidP="00323E35">
      <w:pPr>
        <w:rPr>
          <w:b/>
          <w:bCs/>
          <w:sz w:val="20"/>
          <w:szCs w:val="20"/>
        </w:rPr>
      </w:pPr>
      <w:r>
        <w:rPr>
          <w:b/>
          <w:bCs/>
          <w:noProof/>
          <w:sz w:val="20"/>
          <w:szCs w:val="20"/>
        </w:rPr>
        <w:pict>
          <v:shapetype id="_x0000_t202" coordsize="21600,21600" o:spt="202" path="m,l,21600r21600,l21600,xe">
            <v:stroke joinstyle="miter"/>
            <v:path gradientshapeok="t" o:connecttype="rect"/>
          </v:shapetype>
          <v:shape id="_x0000_s1026" type="#_x0000_t202" style="position:absolute;margin-left:3in;margin-top:1.95pt;width:9pt;height:9pt;z-index:251657728">
            <v:textbox>
              <w:txbxContent>
                <w:p w:rsidR="00224CED" w:rsidRDefault="00224CED"/>
              </w:txbxContent>
            </v:textbox>
          </v:shape>
        </w:pict>
      </w:r>
      <w:r w:rsidR="00702FF0" w:rsidRPr="00722D5D">
        <w:rPr>
          <w:b/>
          <w:bCs/>
          <w:sz w:val="20"/>
          <w:szCs w:val="20"/>
        </w:rPr>
        <w:t xml:space="preserve">Please indicate if submitting a NO </w:t>
      </w:r>
      <w:r w:rsidR="00327017" w:rsidRPr="00722D5D">
        <w:rPr>
          <w:b/>
          <w:bCs/>
          <w:sz w:val="20"/>
          <w:szCs w:val="20"/>
        </w:rPr>
        <w:t>BID</w:t>
      </w:r>
    </w:p>
    <w:p w:rsidR="00323E35" w:rsidRPr="00722D5D" w:rsidRDefault="00323E35" w:rsidP="00323E35">
      <w:pPr>
        <w:rPr>
          <w:b/>
          <w:bCs/>
          <w:sz w:val="20"/>
          <w:szCs w:val="20"/>
        </w:rPr>
      </w:pPr>
    </w:p>
    <w:p w:rsidR="00702FF0" w:rsidRPr="00722D5D" w:rsidRDefault="00323E35" w:rsidP="00323E35">
      <w:pPr>
        <w:rPr>
          <w:b/>
          <w:bCs/>
          <w:sz w:val="20"/>
          <w:szCs w:val="20"/>
        </w:rPr>
      </w:pPr>
      <w:r w:rsidRPr="00722D5D">
        <w:rPr>
          <w:b/>
          <w:bCs/>
          <w:sz w:val="20"/>
          <w:szCs w:val="20"/>
        </w:rPr>
        <w:t xml:space="preserve">Bid is </w:t>
      </w:r>
      <w:r w:rsidR="00702FF0" w:rsidRPr="00722D5D">
        <w:rPr>
          <w:b/>
          <w:bCs/>
          <w:sz w:val="20"/>
          <w:szCs w:val="20"/>
        </w:rPr>
        <w:t xml:space="preserve">valid for ___________days from </w:t>
      </w:r>
      <w:r w:rsidR="00327017" w:rsidRPr="00722D5D">
        <w:rPr>
          <w:b/>
          <w:bCs/>
          <w:sz w:val="20"/>
          <w:szCs w:val="20"/>
        </w:rPr>
        <w:t>bid</w:t>
      </w:r>
      <w:r w:rsidR="00702FF0" w:rsidRPr="00722D5D">
        <w:rPr>
          <w:b/>
          <w:bCs/>
          <w:sz w:val="20"/>
          <w:szCs w:val="20"/>
        </w:rPr>
        <w:t xml:space="preserve"> </w:t>
      </w:r>
      <w:r w:rsidRPr="00722D5D">
        <w:rPr>
          <w:b/>
          <w:bCs/>
          <w:sz w:val="20"/>
          <w:szCs w:val="20"/>
        </w:rPr>
        <w:t xml:space="preserve">due </w:t>
      </w:r>
      <w:r w:rsidR="00702FF0" w:rsidRPr="00722D5D">
        <w:rPr>
          <w:b/>
          <w:bCs/>
          <w:sz w:val="20"/>
          <w:szCs w:val="20"/>
        </w:rPr>
        <w:t>date.</w:t>
      </w:r>
    </w:p>
    <w:p w:rsidR="00702FF0" w:rsidRDefault="00702FF0" w:rsidP="00817905">
      <w:pPr>
        <w:jc w:val="center"/>
        <w:rPr>
          <w:b/>
          <w:bCs/>
          <w:sz w:val="22"/>
        </w:rPr>
      </w:pPr>
    </w:p>
    <w:p w:rsidR="00AC0EDE" w:rsidRDefault="00AC0EDE">
      <w:pPr>
        <w:pStyle w:val="BodyText2"/>
        <w:rPr>
          <w:sz w:val="18"/>
        </w:rPr>
      </w:pPr>
    </w:p>
    <w:p w:rsidR="00702FF0" w:rsidRDefault="00722D5D">
      <w:pPr>
        <w:pStyle w:val="BodyText2"/>
        <w:rPr>
          <w:sz w:val="18"/>
        </w:rPr>
      </w:pPr>
      <w:r>
        <w:rPr>
          <w:sz w:val="18"/>
        </w:rPr>
        <w:t xml:space="preserve">By signing this bid, bidder </w:t>
      </w:r>
      <w:r w:rsidR="00702FF0">
        <w:rPr>
          <w:sz w:val="18"/>
        </w:rPr>
        <w:t xml:space="preserve">agrees to comply with all terms and conditions </w:t>
      </w:r>
      <w:r>
        <w:rPr>
          <w:sz w:val="18"/>
        </w:rPr>
        <w:t xml:space="preserve">(see enclosed) </w:t>
      </w:r>
      <w:r w:rsidR="00702FF0">
        <w:rPr>
          <w:sz w:val="18"/>
        </w:rPr>
        <w:t xml:space="preserve">of the </w:t>
      </w:r>
      <w:r w:rsidR="00B02D33">
        <w:rPr>
          <w:sz w:val="18"/>
        </w:rPr>
        <w:t>invitation</w:t>
      </w:r>
      <w:r w:rsidR="00702FF0">
        <w:rPr>
          <w:sz w:val="18"/>
        </w:rPr>
        <w:t xml:space="preserve"> for </w:t>
      </w:r>
      <w:r w:rsidR="004B4538">
        <w:rPr>
          <w:sz w:val="18"/>
        </w:rPr>
        <w:t>bid</w:t>
      </w:r>
      <w:r w:rsidR="00702FF0">
        <w:rPr>
          <w:sz w:val="18"/>
        </w:rPr>
        <w:t xml:space="preserve"> and any purchase order issued pursuant to </w:t>
      </w:r>
      <w:r w:rsidR="00323E35">
        <w:rPr>
          <w:sz w:val="18"/>
        </w:rPr>
        <w:t>the bid submission.</w:t>
      </w:r>
      <w:r w:rsidR="00702FF0">
        <w:rPr>
          <w:sz w:val="18"/>
        </w:rPr>
        <w:t xml:space="preserve">  TSTC reserves the right to award on an “All or None” basis or “Line Item” basis.  TSTC also reserves the right to reject any </w:t>
      </w:r>
      <w:r w:rsidR="00327017">
        <w:rPr>
          <w:sz w:val="18"/>
        </w:rPr>
        <w:t>bid</w:t>
      </w:r>
      <w:r w:rsidR="00702FF0">
        <w:rPr>
          <w:sz w:val="18"/>
        </w:rPr>
        <w:t xml:space="preserve"> submitted.  If for any reason there is a delay in </w:t>
      </w:r>
      <w:r w:rsidR="00327017">
        <w:rPr>
          <w:sz w:val="18"/>
        </w:rPr>
        <w:t xml:space="preserve">the </w:t>
      </w:r>
      <w:r w:rsidR="00702FF0">
        <w:rPr>
          <w:sz w:val="18"/>
        </w:rPr>
        <w:t xml:space="preserve">delivery date stated on the </w:t>
      </w:r>
      <w:r w:rsidR="00327017">
        <w:rPr>
          <w:sz w:val="18"/>
        </w:rPr>
        <w:t>bid</w:t>
      </w:r>
      <w:r w:rsidR="00702FF0">
        <w:rPr>
          <w:sz w:val="18"/>
        </w:rPr>
        <w:t xml:space="preserve"> the vendor agrees to contact the buyer shown.  </w:t>
      </w:r>
      <w:r w:rsidR="00323E35">
        <w:rPr>
          <w:sz w:val="18"/>
        </w:rPr>
        <w:t xml:space="preserve">TSTC reserves the right to cancel the order at any time due to delay or non delivery. </w:t>
      </w:r>
      <w:r w:rsidR="00702FF0">
        <w:rPr>
          <w:sz w:val="18"/>
        </w:rPr>
        <w:t>TSTC terms are Net 30 days.  TSTC will only accept new and unused items as being</w:t>
      </w:r>
      <w:r w:rsidR="00BF3522">
        <w:rPr>
          <w:sz w:val="18"/>
        </w:rPr>
        <w:t xml:space="preserve"> bid</w:t>
      </w:r>
      <w:r w:rsidR="00127995">
        <w:rPr>
          <w:sz w:val="18"/>
        </w:rPr>
        <w:t>, unless otherwise specified</w:t>
      </w:r>
      <w:r w:rsidR="00702FF0">
        <w:rPr>
          <w:sz w:val="18"/>
        </w:rPr>
        <w:t>.</w:t>
      </w:r>
    </w:p>
    <w:p w:rsidR="00702FF0" w:rsidRDefault="00702FF0">
      <w:pPr>
        <w:pStyle w:val="BodyText2"/>
      </w:pPr>
    </w:p>
    <w:p w:rsidR="00D360F1" w:rsidRDefault="00D360F1">
      <w:pPr>
        <w:pStyle w:val="BodyText2"/>
        <w:rPr>
          <w:sz w:val="20"/>
          <w:szCs w:val="20"/>
        </w:rPr>
      </w:pPr>
    </w:p>
    <w:p w:rsidR="00702FF0" w:rsidRPr="00571AF5" w:rsidRDefault="00702FF0">
      <w:pPr>
        <w:pStyle w:val="BodyText2"/>
        <w:rPr>
          <w:sz w:val="20"/>
          <w:szCs w:val="20"/>
        </w:rPr>
      </w:pPr>
      <w:r w:rsidRPr="00571AF5">
        <w:rPr>
          <w:sz w:val="20"/>
          <w:szCs w:val="20"/>
        </w:rPr>
        <w:t>Buyer Contact:</w:t>
      </w:r>
      <w:r w:rsidRPr="00571AF5">
        <w:rPr>
          <w:sz w:val="20"/>
          <w:szCs w:val="20"/>
        </w:rPr>
        <w:tab/>
      </w:r>
      <w:r w:rsidR="00E774D8">
        <w:rPr>
          <w:sz w:val="20"/>
          <w:szCs w:val="20"/>
        </w:rPr>
        <w:t>Melissa Warren</w:t>
      </w:r>
    </w:p>
    <w:p w:rsidR="00702FF0" w:rsidRPr="00571AF5" w:rsidRDefault="00702FF0">
      <w:pPr>
        <w:pStyle w:val="BodyText2"/>
        <w:rPr>
          <w:sz w:val="20"/>
          <w:szCs w:val="20"/>
        </w:rPr>
      </w:pPr>
      <w:r w:rsidRPr="00571AF5">
        <w:rPr>
          <w:sz w:val="20"/>
          <w:szCs w:val="20"/>
        </w:rPr>
        <w:tab/>
      </w:r>
      <w:r w:rsidRPr="00571AF5">
        <w:rPr>
          <w:sz w:val="20"/>
          <w:szCs w:val="20"/>
        </w:rPr>
        <w:tab/>
        <w:t>P</w:t>
      </w:r>
      <w:r w:rsidR="00323E35">
        <w:rPr>
          <w:sz w:val="20"/>
          <w:szCs w:val="20"/>
        </w:rPr>
        <w:t>rocurement</w:t>
      </w:r>
      <w:r w:rsidRPr="00571AF5">
        <w:rPr>
          <w:sz w:val="20"/>
          <w:szCs w:val="20"/>
        </w:rPr>
        <w:t xml:space="preserve"> Office</w:t>
      </w:r>
    </w:p>
    <w:p w:rsidR="00702FF0" w:rsidRPr="00571AF5" w:rsidRDefault="00702FF0">
      <w:pPr>
        <w:pStyle w:val="BodyText2"/>
        <w:rPr>
          <w:sz w:val="20"/>
          <w:szCs w:val="20"/>
        </w:rPr>
      </w:pPr>
      <w:r w:rsidRPr="00571AF5">
        <w:rPr>
          <w:sz w:val="20"/>
          <w:szCs w:val="20"/>
        </w:rPr>
        <w:tab/>
      </w:r>
      <w:r w:rsidRPr="00571AF5">
        <w:rPr>
          <w:sz w:val="20"/>
          <w:szCs w:val="20"/>
        </w:rPr>
        <w:tab/>
        <w:t>3801 Campus Drive</w:t>
      </w:r>
    </w:p>
    <w:p w:rsidR="00702FF0" w:rsidRPr="00571AF5" w:rsidRDefault="00702FF0">
      <w:pPr>
        <w:pStyle w:val="BodyText2"/>
        <w:rPr>
          <w:sz w:val="20"/>
          <w:szCs w:val="20"/>
        </w:rPr>
      </w:pPr>
      <w:r w:rsidRPr="00571AF5">
        <w:rPr>
          <w:sz w:val="20"/>
          <w:szCs w:val="20"/>
        </w:rPr>
        <w:tab/>
      </w:r>
      <w:r w:rsidRPr="00571AF5">
        <w:rPr>
          <w:sz w:val="20"/>
          <w:szCs w:val="20"/>
        </w:rPr>
        <w:tab/>
        <w:t>Waco, TX  76705</w:t>
      </w:r>
    </w:p>
    <w:p w:rsidR="008B19D4" w:rsidRDefault="00702FF0">
      <w:pPr>
        <w:pStyle w:val="BodyText2"/>
        <w:rPr>
          <w:sz w:val="20"/>
          <w:szCs w:val="20"/>
        </w:rPr>
      </w:pPr>
      <w:r w:rsidRPr="00571AF5">
        <w:rPr>
          <w:sz w:val="20"/>
          <w:szCs w:val="20"/>
        </w:rPr>
        <w:tab/>
      </w:r>
      <w:r w:rsidRPr="00571AF5">
        <w:rPr>
          <w:sz w:val="20"/>
          <w:szCs w:val="20"/>
        </w:rPr>
        <w:tab/>
        <w:t>Direct Phone:  (254) 867-</w:t>
      </w:r>
      <w:r w:rsidR="00E774D8">
        <w:rPr>
          <w:sz w:val="20"/>
          <w:szCs w:val="20"/>
        </w:rPr>
        <w:t>4804</w:t>
      </w:r>
      <w:r w:rsidRPr="00571AF5">
        <w:rPr>
          <w:sz w:val="20"/>
          <w:szCs w:val="20"/>
        </w:rPr>
        <w:t xml:space="preserve">    </w:t>
      </w:r>
      <w:r w:rsidR="00E774D8">
        <w:rPr>
          <w:sz w:val="20"/>
          <w:szCs w:val="20"/>
        </w:rPr>
        <w:t>Fax: (254) 867-3792</w:t>
      </w:r>
    </w:p>
    <w:p w:rsidR="00702FF0" w:rsidRPr="00571AF5" w:rsidRDefault="00702FF0">
      <w:pPr>
        <w:pStyle w:val="BodyText2"/>
        <w:rPr>
          <w:sz w:val="20"/>
          <w:szCs w:val="20"/>
        </w:rPr>
      </w:pPr>
      <w:r w:rsidRPr="00571AF5">
        <w:rPr>
          <w:sz w:val="20"/>
          <w:szCs w:val="20"/>
        </w:rPr>
        <w:tab/>
      </w:r>
      <w:r w:rsidRPr="00571AF5">
        <w:rPr>
          <w:sz w:val="20"/>
          <w:szCs w:val="20"/>
        </w:rPr>
        <w:tab/>
        <w:t xml:space="preserve">Email:  </w:t>
      </w:r>
      <w:hyperlink r:id="rId12" w:history="1">
        <w:r w:rsidR="00E774D8" w:rsidRPr="009B047E">
          <w:rPr>
            <w:rStyle w:val="Hyperlink"/>
            <w:sz w:val="20"/>
            <w:szCs w:val="20"/>
          </w:rPr>
          <w:t>melissa.warren@tstc.edu</w:t>
        </w:r>
      </w:hyperlink>
    </w:p>
    <w:p w:rsidR="00702FF0" w:rsidRDefault="00702FF0">
      <w:pPr>
        <w:pStyle w:val="BodyText2"/>
        <w:rPr>
          <w:sz w:val="20"/>
          <w:szCs w:val="20"/>
        </w:rPr>
      </w:pPr>
    </w:p>
    <w:p w:rsidR="00D360F1" w:rsidRPr="00571AF5" w:rsidRDefault="00D360F1">
      <w:pPr>
        <w:pStyle w:val="BodyText2"/>
        <w:rPr>
          <w:sz w:val="20"/>
          <w:szCs w:val="20"/>
        </w:rPr>
      </w:pPr>
    </w:p>
    <w:p w:rsidR="00702FF0" w:rsidRDefault="00702FF0">
      <w:pPr>
        <w:pStyle w:val="BodyText2"/>
        <w:rPr>
          <w:sz w:val="22"/>
        </w:rPr>
      </w:pPr>
      <w:r>
        <w:rPr>
          <w:sz w:val="22"/>
        </w:rPr>
        <w:t>Note:</w:t>
      </w:r>
    </w:p>
    <w:p w:rsidR="00702FF0" w:rsidRPr="00323E35" w:rsidRDefault="00702FF0">
      <w:pPr>
        <w:pStyle w:val="BodyText2"/>
        <w:rPr>
          <w:sz w:val="20"/>
          <w:szCs w:val="20"/>
        </w:rPr>
      </w:pPr>
      <w:r w:rsidRPr="00323E35">
        <w:rPr>
          <w:sz w:val="20"/>
          <w:szCs w:val="20"/>
        </w:rPr>
        <w:t xml:space="preserve">Please sign the </w:t>
      </w:r>
      <w:r w:rsidR="00B02D33" w:rsidRPr="00323E35">
        <w:rPr>
          <w:sz w:val="20"/>
          <w:szCs w:val="20"/>
        </w:rPr>
        <w:t>Invitation</w:t>
      </w:r>
      <w:r w:rsidRPr="00323E35">
        <w:rPr>
          <w:sz w:val="20"/>
          <w:szCs w:val="20"/>
        </w:rPr>
        <w:t xml:space="preserve"> For </w:t>
      </w:r>
      <w:r w:rsidR="00614DDC" w:rsidRPr="00323E35">
        <w:rPr>
          <w:sz w:val="20"/>
          <w:szCs w:val="20"/>
        </w:rPr>
        <w:t>Bid</w:t>
      </w:r>
      <w:r w:rsidRPr="00323E35">
        <w:rPr>
          <w:sz w:val="20"/>
          <w:szCs w:val="20"/>
        </w:rPr>
        <w:t xml:space="preserve"> and provide vendor information requested.  Failure to do so will affect the evaluation process.</w:t>
      </w:r>
    </w:p>
    <w:p w:rsidR="00702FF0" w:rsidRDefault="00702FF0">
      <w:pPr>
        <w:rPr>
          <w:b/>
          <w:bCs/>
          <w:sz w:val="16"/>
        </w:rPr>
      </w:pPr>
    </w:p>
    <w:p w:rsidR="00702FF0" w:rsidRDefault="008B19D4">
      <w:pPr>
        <w:pStyle w:val="Heading3"/>
      </w:pPr>
      <w:r>
        <w:t>S</w:t>
      </w:r>
      <w:r w:rsidR="00702FF0">
        <w:t>ignature of Authorized Bidder:___________________________________________</w:t>
      </w:r>
      <w:r>
        <w:t>______</w:t>
      </w:r>
    </w:p>
    <w:p w:rsidR="008B19D4" w:rsidRDefault="008B19D4">
      <w:pPr>
        <w:rPr>
          <w:b/>
          <w:bCs/>
          <w:sz w:val="22"/>
        </w:rPr>
      </w:pPr>
    </w:p>
    <w:p w:rsidR="00702FF0" w:rsidRDefault="00702FF0">
      <w:pPr>
        <w:rPr>
          <w:b/>
          <w:bCs/>
          <w:sz w:val="22"/>
        </w:rPr>
      </w:pPr>
      <w:r>
        <w:rPr>
          <w:b/>
          <w:bCs/>
          <w:sz w:val="22"/>
        </w:rPr>
        <w:t>Printed  Name:______________________________________Date:_____________________</w:t>
      </w:r>
    </w:p>
    <w:p w:rsidR="009E3008" w:rsidRDefault="009E3008" w:rsidP="00722D5D">
      <w:pPr>
        <w:jc w:val="center"/>
        <w:rPr>
          <w:sz w:val="32"/>
          <w:szCs w:val="32"/>
        </w:rPr>
      </w:pPr>
    </w:p>
    <w:p w:rsidR="00722D5D" w:rsidRDefault="00722D5D" w:rsidP="00722D5D">
      <w:pPr>
        <w:jc w:val="center"/>
        <w:rPr>
          <w:sz w:val="32"/>
          <w:szCs w:val="32"/>
        </w:rPr>
      </w:pPr>
      <w:r>
        <w:rPr>
          <w:sz w:val="32"/>
          <w:szCs w:val="32"/>
        </w:rPr>
        <w:lastRenderedPageBreak/>
        <w:t>Texas State Technical College Waco</w:t>
      </w:r>
    </w:p>
    <w:p w:rsidR="00722D5D" w:rsidRPr="00606F40" w:rsidRDefault="00722D5D" w:rsidP="00722D5D">
      <w:pPr>
        <w:jc w:val="center"/>
        <w:rPr>
          <w:sz w:val="28"/>
          <w:szCs w:val="28"/>
        </w:rPr>
      </w:pPr>
      <w:r w:rsidRPr="00606F40">
        <w:rPr>
          <w:sz w:val="28"/>
          <w:szCs w:val="28"/>
        </w:rPr>
        <w:t>Terms and Conditions</w:t>
      </w:r>
    </w:p>
    <w:p w:rsidR="00722D5D" w:rsidRPr="00606F40" w:rsidRDefault="00722D5D" w:rsidP="00722D5D">
      <w:pPr>
        <w:jc w:val="center"/>
      </w:pPr>
      <w:r w:rsidRPr="00C45F21">
        <w:rPr>
          <w:sz w:val="28"/>
          <w:szCs w:val="28"/>
        </w:rPr>
        <w:t xml:space="preserve"> </w:t>
      </w:r>
      <w:r w:rsidRPr="00606F40">
        <w:t>ITEMS BELOW APPLY TO AND BECOME A PART OF THE BID SPECIFICATIONS</w:t>
      </w:r>
      <w:r>
        <w:t xml:space="preserve"> for </w:t>
      </w:r>
      <w:r w:rsidRPr="00E774D8">
        <w:rPr>
          <w:b/>
        </w:rPr>
        <w:t>IFB</w:t>
      </w:r>
      <w:r w:rsidR="00E774D8" w:rsidRPr="00E774D8">
        <w:rPr>
          <w:b/>
        </w:rPr>
        <w:t xml:space="preserve"> # 201</w:t>
      </w:r>
      <w:r w:rsidR="003E635E">
        <w:rPr>
          <w:b/>
        </w:rPr>
        <w:t>4872</w:t>
      </w:r>
    </w:p>
    <w:p w:rsidR="00722D5D" w:rsidRDefault="00722D5D" w:rsidP="00722D5D">
      <w:pPr>
        <w:jc w:val="center"/>
      </w:pPr>
      <w:r w:rsidRPr="00606F40">
        <w:t>ANY EXCEPTIONS THERETO MUST BE IN WRITING</w:t>
      </w:r>
    </w:p>
    <w:p w:rsidR="00174632" w:rsidRDefault="00174632" w:rsidP="00722D5D">
      <w:pPr>
        <w:jc w:val="center"/>
      </w:pPr>
    </w:p>
    <w:p w:rsidR="00174632" w:rsidRPr="00606F40" w:rsidRDefault="00174632" w:rsidP="00722D5D">
      <w:pPr>
        <w:jc w:val="center"/>
      </w:pPr>
    </w:p>
    <w:p w:rsidR="00722D5D" w:rsidRPr="00174632" w:rsidRDefault="00722D5D" w:rsidP="00174632">
      <w:pPr>
        <w:pStyle w:val="ListParagraph"/>
        <w:numPr>
          <w:ilvl w:val="0"/>
          <w:numId w:val="8"/>
        </w:numPr>
        <w:spacing w:after="200" w:line="276" w:lineRule="auto"/>
        <w:contextualSpacing/>
        <w:rPr>
          <w:b/>
          <w:sz w:val="20"/>
          <w:szCs w:val="20"/>
        </w:rPr>
      </w:pPr>
      <w:r w:rsidRPr="00174632">
        <w:rPr>
          <w:b/>
          <w:sz w:val="20"/>
          <w:szCs w:val="20"/>
        </w:rPr>
        <w:t>BIDDING REQUIREMENTS</w:t>
      </w:r>
    </w:p>
    <w:p w:rsidR="00722D5D" w:rsidRPr="00C45F21" w:rsidRDefault="00722D5D" w:rsidP="00722D5D">
      <w:pPr>
        <w:pStyle w:val="ListParagraph"/>
        <w:numPr>
          <w:ilvl w:val="1"/>
          <w:numId w:val="8"/>
        </w:numPr>
        <w:spacing w:after="200" w:line="276" w:lineRule="auto"/>
        <w:contextualSpacing/>
        <w:rPr>
          <w:sz w:val="20"/>
          <w:szCs w:val="20"/>
        </w:rPr>
      </w:pPr>
      <w:r w:rsidRPr="00C45F21">
        <w:rPr>
          <w:sz w:val="20"/>
          <w:szCs w:val="20"/>
        </w:rPr>
        <w:t>Bidders must comply with all rules, regulations, and statutes relating to purchasing in the State of Texas in addition to the requirements of the form.</w:t>
      </w:r>
    </w:p>
    <w:p w:rsidR="00722D5D" w:rsidRDefault="00722D5D" w:rsidP="00722D5D">
      <w:pPr>
        <w:pStyle w:val="ListParagraph"/>
        <w:numPr>
          <w:ilvl w:val="1"/>
          <w:numId w:val="8"/>
        </w:numPr>
        <w:spacing w:after="200" w:line="276" w:lineRule="auto"/>
        <w:contextualSpacing/>
        <w:rPr>
          <w:sz w:val="20"/>
          <w:szCs w:val="20"/>
        </w:rPr>
      </w:pPr>
      <w:r>
        <w:rPr>
          <w:sz w:val="20"/>
          <w:szCs w:val="20"/>
        </w:rPr>
        <w:t>Bidders must price per unit shown.  Unit prices shall govern in the event of extension errors.</w:t>
      </w:r>
    </w:p>
    <w:p w:rsidR="00722D5D" w:rsidRDefault="00722D5D" w:rsidP="00722D5D">
      <w:pPr>
        <w:pStyle w:val="ListParagraph"/>
        <w:numPr>
          <w:ilvl w:val="1"/>
          <w:numId w:val="8"/>
        </w:numPr>
        <w:spacing w:after="200" w:line="276" w:lineRule="auto"/>
        <w:contextualSpacing/>
        <w:rPr>
          <w:sz w:val="20"/>
          <w:szCs w:val="20"/>
        </w:rPr>
      </w:pPr>
      <w:r>
        <w:rPr>
          <w:sz w:val="20"/>
          <w:szCs w:val="20"/>
        </w:rPr>
        <w:t>Bids should be submitted on this form.  Bids must be time/date stamped at the requesting agency on or before the hour and date specified for the bid opening.</w:t>
      </w:r>
    </w:p>
    <w:p w:rsidR="00722D5D" w:rsidRDefault="00722D5D" w:rsidP="00722D5D">
      <w:pPr>
        <w:pStyle w:val="ListParagraph"/>
        <w:numPr>
          <w:ilvl w:val="1"/>
          <w:numId w:val="8"/>
        </w:numPr>
        <w:spacing w:after="200" w:line="276" w:lineRule="auto"/>
        <w:contextualSpacing/>
        <w:rPr>
          <w:sz w:val="20"/>
          <w:szCs w:val="20"/>
        </w:rPr>
      </w:pPr>
      <w:r>
        <w:rPr>
          <w:sz w:val="20"/>
          <w:szCs w:val="20"/>
        </w:rPr>
        <w:t>Late and/or unsigned bids will not be accepted nor considered under any circumstances.  Person signing the bid must have the authority to bind the firm in a contract.</w:t>
      </w:r>
    </w:p>
    <w:p w:rsidR="00722D5D" w:rsidRDefault="00722D5D" w:rsidP="00722D5D">
      <w:pPr>
        <w:pStyle w:val="ListParagraph"/>
        <w:numPr>
          <w:ilvl w:val="1"/>
          <w:numId w:val="8"/>
        </w:numPr>
        <w:spacing w:after="200" w:line="276" w:lineRule="auto"/>
        <w:contextualSpacing/>
        <w:rPr>
          <w:sz w:val="20"/>
          <w:szCs w:val="20"/>
        </w:rPr>
      </w:pPr>
      <w:r>
        <w:rPr>
          <w:sz w:val="20"/>
          <w:szCs w:val="20"/>
        </w:rPr>
        <w:t>Quote/Bid must be F.O.B Destination, freight prepaid and allowed or exact cost of shipping/delivery cost and terms must be shown on the bid submission.</w:t>
      </w:r>
    </w:p>
    <w:p w:rsidR="00722D5D" w:rsidRDefault="00722D5D" w:rsidP="00722D5D">
      <w:pPr>
        <w:pStyle w:val="ListParagraph"/>
        <w:numPr>
          <w:ilvl w:val="1"/>
          <w:numId w:val="8"/>
        </w:numPr>
        <w:spacing w:after="200" w:line="276" w:lineRule="auto"/>
        <w:contextualSpacing/>
        <w:rPr>
          <w:sz w:val="20"/>
          <w:szCs w:val="20"/>
        </w:rPr>
      </w:pPr>
      <w:r>
        <w:rPr>
          <w:sz w:val="20"/>
          <w:szCs w:val="20"/>
        </w:rPr>
        <w:t>Bid prices are requested to be firm for requesting agency acceptance for no less than 30 days from the bid opening date.</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Bids should give Payee ID#, full firm name and address of bidder as requested. </w:t>
      </w:r>
    </w:p>
    <w:p w:rsidR="00722D5D" w:rsidRDefault="00722D5D" w:rsidP="00722D5D">
      <w:pPr>
        <w:pStyle w:val="ListParagraph"/>
        <w:numPr>
          <w:ilvl w:val="1"/>
          <w:numId w:val="8"/>
        </w:numPr>
        <w:spacing w:after="200" w:line="276" w:lineRule="auto"/>
        <w:contextualSpacing/>
        <w:rPr>
          <w:sz w:val="20"/>
          <w:szCs w:val="20"/>
        </w:rPr>
      </w:pPr>
      <w:r>
        <w:rPr>
          <w:sz w:val="20"/>
          <w:szCs w:val="20"/>
        </w:rPr>
        <w:t>Bid cannot be altered or amended after opening date and time.  Alterations made prior to bid opening must be initialed by the bidder or his/her authorized agent.  No bid can be withdrawn after opening date/time without TSTC approval of the written reason.  All requests must be in writing prior to opening date/time.</w:t>
      </w:r>
    </w:p>
    <w:p w:rsidR="00722D5D" w:rsidRDefault="00722D5D" w:rsidP="00722D5D">
      <w:pPr>
        <w:pStyle w:val="ListParagraph"/>
        <w:numPr>
          <w:ilvl w:val="1"/>
          <w:numId w:val="8"/>
        </w:numPr>
        <w:spacing w:after="200" w:line="276" w:lineRule="auto"/>
        <w:contextualSpacing/>
        <w:rPr>
          <w:sz w:val="20"/>
          <w:szCs w:val="20"/>
        </w:rPr>
      </w:pPr>
      <w:r>
        <w:rPr>
          <w:sz w:val="20"/>
          <w:szCs w:val="20"/>
        </w:rPr>
        <w:t>Purchases made for State of Texas use are tax exempt from State Sales Tax and Federal Excise Tax.  Do not include tax in your bid submission. Tax Exemption Certificate will be available upon request.</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TSTC reserves the right to accept or reject any or all bids, part of bids and to waive minor technicalities and award based on best value to the vendor who best meet</w:t>
      </w:r>
      <w:r w:rsidR="00111DD2">
        <w:rPr>
          <w:sz w:val="20"/>
          <w:szCs w:val="20"/>
        </w:rPr>
        <w:t xml:space="preserve">s </w:t>
      </w:r>
      <w:r>
        <w:rPr>
          <w:sz w:val="20"/>
          <w:szCs w:val="20"/>
        </w:rPr>
        <w:t xml:space="preserve">the needs </w:t>
      </w:r>
      <w:r w:rsidR="00111DD2">
        <w:rPr>
          <w:sz w:val="20"/>
          <w:szCs w:val="20"/>
        </w:rPr>
        <w:t>for</w:t>
      </w:r>
      <w:r>
        <w:rPr>
          <w:sz w:val="20"/>
          <w:szCs w:val="20"/>
        </w:rPr>
        <w:t xml:space="preserve">  TSTC.</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Consistent and continued tie bidding could cause rejection of bi</w:t>
      </w:r>
      <w:r w:rsidR="00111DD2">
        <w:rPr>
          <w:sz w:val="20"/>
          <w:szCs w:val="20"/>
        </w:rPr>
        <w:t>d</w:t>
      </w:r>
      <w:r>
        <w:rPr>
          <w:sz w:val="20"/>
          <w:szCs w:val="20"/>
        </w:rPr>
        <w:t xml:space="preserve"> by TSTC and/or investigation for antitrust violations.</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TSTC shall not be responsible for failure of bids to reach the designated office by the date/time indicated regardless of the reason and method sent.  </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Late, illegible, incomplete or otherwise non-responsive bids will not be considered.</w:t>
      </w:r>
    </w:p>
    <w:p w:rsidR="00722D5D" w:rsidRDefault="00722D5D" w:rsidP="00722D5D">
      <w:pPr>
        <w:ind w:left="360"/>
        <w:rPr>
          <w:sz w:val="20"/>
          <w:szCs w:val="20"/>
        </w:rPr>
      </w:pPr>
    </w:p>
    <w:p w:rsidR="00722D5D" w:rsidRPr="00443A96"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443A96">
        <w:rPr>
          <w:b/>
          <w:sz w:val="20"/>
          <w:szCs w:val="20"/>
        </w:rPr>
        <w:t>SPECIFICATIONS</w:t>
      </w:r>
    </w:p>
    <w:p w:rsidR="00722D5D" w:rsidRDefault="00722D5D" w:rsidP="00722D5D">
      <w:pPr>
        <w:pStyle w:val="ListParagraph"/>
        <w:numPr>
          <w:ilvl w:val="1"/>
          <w:numId w:val="8"/>
        </w:numPr>
        <w:spacing w:after="200" w:line="276" w:lineRule="auto"/>
        <w:contextualSpacing/>
        <w:rPr>
          <w:sz w:val="20"/>
          <w:szCs w:val="20"/>
        </w:rPr>
      </w:pPr>
      <w:r w:rsidRPr="00443A96">
        <w:rPr>
          <w:sz w:val="20"/>
          <w:szCs w:val="20"/>
        </w:rPr>
        <w:t>Catalogs, brand names or manufacturers references are descriptive only and indicate type and quality desired.  If bidding on other than specifications of the bid, it must be indicated as a “substitute” showing the manufacturer name and other descriptive product information being offered.  Descriptive material (brochures, catalog pages) should be made a part of your bid submission for consideration by TSTC.</w:t>
      </w:r>
    </w:p>
    <w:p w:rsidR="00722D5D" w:rsidRDefault="00722D5D" w:rsidP="00722D5D">
      <w:pPr>
        <w:pStyle w:val="ListParagraph"/>
        <w:numPr>
          <w:ilvl w:val="1"/>
          <w:numId w:val="8"/>
        </w:numPr>
        <w:spacing w:after="200" w:line="276" w:lineRule="auto"/>
        <w:contextualSpacing/>
        <w:rPr>
          <w:sz w:val="20"/>
          <w:szCs w:val="20"/>
        </w:rPr>
      </w:pPr>
      <w:r>
        <w:rPr>
          <w:sz w:val="20"/>
          <w:szCs w:val="20"/>
        </w:rPr>
        <w:t>Unless otherwise specified, items shall be new and unused and of current production.</w:t>
      </w:r>
    </w:p>
    <w:p w:rsidR="00722D5D" w:rsidRDefault="00722D5D" w:rsidP="00722D5D">
      <w:pPr>
        <w:pStyle w:val="ListParagraph"/>
        <w:numPr>
          <w:ilvl w:val="1"/>
          <w:numId w:val="8"/>
        </w:numPr>
        <w:spacing w:after="200" w:line="276" w:lineRule="auto"/>
        <w:contextualSpacing/>
        <w:rPr>
          <w:sz w:val="20"/>
          <w:szCs w:val="20"/>
        </w:rPr>
      </w:pPr>
      <w:r>
        <w:rPr>
          <w:sz w:val="20"/>
          <w:szCs w:val="20"/>
        </w:rPr>
        <w:t>All electrical items must meet all applicable OSHA standards and regulations, and bear the appropriate listing from UL, FMRC, or NEMA.</w:t>
      </w:r>
    </w:p>
    <w:p w:rsidR="00174632"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lastRenderedPageBreak/>
        <w:t>Samples of products, when requested, must be furnished free of expense to TSTC.  If not destroyed in examination, they will be returned to the bidder upon request at bidder</w:t>
      </w:r>
      <w:r w:rsidR="00111DD2">
        <w:rPr>
          <w:sz w:val="20"/>
          <w:szCs w:val="20"/>
        </w:rPr>
        <w:t>’</w:t>
      </w:r>
      <w:r>
        <w:rPr>
          <w:sz w:val="20"/>
          <w:szCs w:val="20"/>
        </w:rPr>
        <w:t>s expense.  Each sample should be marked with bidders name and address and bid number.  Do not enclose bid with samples.</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Any oral statement or representation will not bind TSTC contrary to the written specifications of the Invitation </w:t>
      </w:r>
      <w:r w:rsidR="00111DD2">
        <w:rPr>
          <w:sz w:val="20"/>
          <w:szCs w:val="20"/>
        </w:rPr>
        <w:t xml:space="preserve">for </w:t>
      </w:r>
      <w:r>
        <w:rPr>
          <w:sz w:val="20"/>
          <w:szCs w:val="20"/>
        </w:rPr>
        <w:t>Bid. (IFB)</w:t>
      </w:r>
    </w:p>
    <w:p w:rsidR="00722D5D" w:rsidRDefault="00722D5D" w:rsidP="00722D5D">
      <w:pPr>
        <w:pStyle w:val="ListParagraph"/>
        <w:numPr>
          <w:ilvl w:val="1"/>
          <w:numId w:val="8"/>
        </w:numPr>
        <w:spacing w:after="200" w:line="276" w:lineRule="auto"/>
        <w:contextualSpacing/>
        <w:rPr>
          <w:sz w:val="20"/>
          <w:szCs w:val="20"/>
        </w:rPr>
      </w:pPr>
      <w:r>
        <w:rPr>
          <w:sz w:val="20"/>
          <w:szCs w:val="20"/>
        </w:rPr>
        <w:t>Manufacturer</w:t>
      </w:r>
      <w:r w:rsidR="00111DD2">
        <w:rPr>
          <w:sz w:val="20"/>
          <w:szCs w:val="20"/>
        </w:rPr>
        <w:t>’</w:t>
      </w:r>
      <w:r>
        <w:rPr>
          <w:sz w:val="20"/>
          <w:szCs w:val="20"/>
        </w:rPr>
        <w:t>s standard warranty shall apply unless otherwise stated in the IFB.</w:t>
      </w:r>
    </w:p>
    <w:p w:rsidR="00722D5D"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443A96">
        <w:rPr>
          <w:b/>
          <w:sz w:val="20"/>
          <w:szCs w:val="20"/>
        </w:rPr>
        <w:t>TIE BIDS</w:t>
      </w:r>
    </w:p>
    <w:p w:rsidR="00722D5D" w:rsidRDefault="00722D5D" w:rsidP="00722D5D">
      <w:pPr>
        <w:pStyle w:val="ListParagraph"/>
        <w:numPr>
          <w:ilvl w:val="1"/>
          <w:numId w:val="8"/>
        </w:numPr>
        <w:spacing w:after="200" w:line="276" w:lineRule="auto"/>
        <w:contextualSpacing/>
        <w:rPr>
          <w:sz w:val="20"/>
          <w:szCs w:val="20"/>
        </w:rPr>
      </w:pPr>
      <w:r w:rsidRPr="00443A96">
        <w:rPr>
          <w:sz w:val="20"/>
          <w:szCs w:val="20"/>
        </w:rPr>
        <w:t>Awards will be made in accordance with Rule 1 TAC Section 113.6 (b) (3) and 113.8 (preferences).</w:t>
      </w:r>
    </w:p>
    <w:p w:rsidR="00722D5D" w:rsidRPr="009F1DBF" w:rsidRDefault="00722D5D" w:rsidP="00722D5D">
      <w:pPr>
        <w:ind w:left="720"/>
        <w:rPr>
          <w:sz w:val="20"/>
          <w:szCs w:val="20"/>
        </w:rPr>
      </w:pPr>
    </w:p>
    <w:p w:rsidR="00722D5D" w:rsidRPr="00627A14" w:rsidRDefault="00722D5D" w:rsidP="00722D5D">
      <w:pPr>
        <w:pStyle w:val="ListParagraph"/>
        <w:numPr>
          <w:ilvl w:val="0"/>
          <w:numId w:val="8"/>
        </w:numPr>
        <w:spacing w:after="200" w:line="276" w:lineRule="auto"/>
        <w:contextualSpacing/>
        <w:rPr>
          <w:b/>
          <w:sz w:val="20"/>
          <w:szCs w:val="20"/>
        </w:rPr>
      </w:pPr>
      <w:r w:rsidRPr="00627A14">
        <w:rPr>
          <w:b/>
          <w:sz w:val="20"/>
          <w:szCs w:val="20"/>
        </w:rPr>
        <w:t xml:space="preserve"> Delivery</w:t>
      </w:r>
    </w:p>
    <w:p w:rsidR="00722D5D" w:rsidRPr="00627A14" w:rsidRDefault="00722D5D" w:rsidP="00722D5D">
      <w:pPr>
        <w:pStyle w:val="ListParagraph"/>
        <w:numPr>
          <w:ilvl w:val="1"/>
          <w:numId w:val="8"/>
        </w:numPr>
        <w:spacing w:after="200" w:line="276" w:lineRule="auto"/>
        <w:contextualSpacing/>
        <w:rPr>
          <w:sz w:val="20"/>
          <w:szCs w:val="20"/>
        </w:rPr>
      </w:pPr>
      <w:r w:rsidRPr="00627A14">
        <w:rPr>
          <w:sz w:val="20"/>
          <w:szCs w:val="20"/>
        </w:rPr>
        <w:t>Show number of days required to place material in the TSTC Central Receiving or other designated delivery address.  Delivery day is a calendar day, unless otherwise specified.  Failure to state delivery time obligates bidder to deliver in no more than 14 days from the date of order.  Unrealistic delivery promises and consistent delivery delays may cause a bid to be disregarded.</w:t>
      </w:r>
    </w:p>
    <w:p w:rsidR="00722D5D" w:rsidRDefault="00722D5D" w:rsidP="00722D5D">
      <w:pPr>
        <w:pStyle w:val="ListParagraph"/>
        <w:numPr>
          <w:ilvl w:val="1"/>
          <w:numId w:val="8"/>
        </w:numPr>
        <w:spacing w:after="200" w:line="276" w:lineRule="auto"/>
        <w:contextualSpacing/>
        <w:rPr>
          <w:sz w:val="20"/>
          <w:szCs w:val="20"/>
        </w:rPr>
      </w:pPr>
      <w:r>
        <w:rPr>
          <w:sz w:val="20"/>
          <w:szCs w:val="20"/>
        </w:rPr>
        <w:t>If delay is for</w:t>
      </w:r>
      <w:r w:rsidR="00111DD2">
        <w:rPr>
          <w:sz w:val="20"/>
          <w:szCs w:val="20"/>
        </w:rPr>
        <w:t>e</w:t>
      </w:r>
      <w:r>
        <w:rPr>
          <w:sz w:val="20"/>
          <w:szCs w:val="20"/>
        </w:rPr>
        <w:t>seen, vendor shall give written notice to the ordering agency buyer.  Vendor must keep the ordering agency advised of the order status at all times.  Defaults on promised delivery dates without acceptable reasons by TSTC personnel, or failure to meet specifications of the order, authorizes the ordering agency to purchase the goods or services elsewhere and charge any amounts over the original cost in goods and or services along with shipping and handling costs to the defaulting vendor.</w:t>
      </w:r>
    </w:p>
    <w:p w:rsidR="00722D5D" w:rsidRDefault="00722D5D" w:rsidP="00722D5D">
      <w:pPr>
        <w:pStyle w:val="ListParagraph"/>
        <w:numPr>
          <w:ilvl w:val="1"/>
          <w:numId w:val="8"/>
        </w:numPr>
        <w:spacing w:after="200" w:line="276" w:lineRule="auto"/>
        <w:contextualSpacing/>
        <w:rPr>
          <w:sz w:val="20"/>
          <w:szCs w:val="20"/>
        </w:rPr>
      </w:pPr>
      <w:r>
        <w:rPr>
          <w:sz w:val="20"/>
          <w:szCs w:val="20"/>
        </w:rPr>
        <w:t>No substitutions to the order are permitted without written approval of TSTC.</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Delivery shall be made during normal business hours only, unless prior written approval has been </w:t>
      </w:r>
    </w:p>
    <w:p w:rsidR="00722D5D" w:rsidRPr="009F1DBF"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sidRPr="00627A14">
        <w:rPr>
          <w:b/>
          <w:sz w:val="20"/>
          <w:szCs w:val="20"/>
        </w:rPr>
        <w:t>INSPECTION AND TESTS</w:t>
      </w:r>
    </w:p>
    <w:p w:rsidR="00722D5D" w:rsidRDefault="00722D5D" w:rsidP="00722D5D">
      <w:pPr>
        <w:pStyle w:val="ListParagraph"/>
        <w:numPr>
          <w:ilvl w:val="1"/>
          <w:numId w:val="8"/>
        </w:numPr>
        <w:spacing w:after="200" w:line="276" w:lineRule="auto"/>
        <w:contextualSpacing/>
        <w:rPr>
          <w:sz w:val="20"/>
          <w:szCs w:val="20"/>
        </w:rPr>
      </w:pPr>
      <w:r w:rsidRPr="009F1DBF">
        <w:rPr>
          <w:sz w:val="20"/>
          <w:szCs w:val="20"/>
        </w:rPr>
        <w:t>All goods will be subject to inspection and test by TSTC.  Authorized ordering agency personnel shall have access to supplier</w:t>
      </w:r>
      <w:r w:rsidR="00111DD2">
        <w:rPr>
          <w:sz w:val="20"/>
          <w:szCs w:val="20"/>
        </w:rPr>
        <w:t>’</w:t>
      </w:r>
      <w:r w:rsidRPr="009F1DBF">
        <w:rPr>
          <w:sz w:val="20"/>
          <w:szCs w:val="20"/>
        </w:rPr>
        <w:t>s place of business for the purpose of inspecting merchandise.  Tests shall be performed on samples submitted with the bid or on samples taken from regular shipment.  All costs shall be borne by the vendor in the event products tested fail to meet or exceed all conditions and requirements of the specifications.  Goods delivered and rejected in whole or in part may, at TSTC’s option, be returned to the vendor or held for disposition at vendor</w:t>
      </w:r>
      <w:r w:rsidR="00111DD2">
        <w:rPr>
          <w:sz w:val="20"/>
          <w:szCs w:val="20"/>
        </w:rPr>
        <w:t>’</w:t>
      </w:r>
      <w:r w:rsidRPr="009F1DBF">
        <w:rPr>
          <w:sz w:val="20"/>
          <w:szCs w:val="20"/>
        </w:rPr>
        <w:t>s expense.  Latent defects may result in revocation of acceptance.</w:t>
      </w:r>
    </w:p>
    <w:p w:rsidR="00722D5D" w:rsidRPr="009F1DBF"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sidRPr="009F1DBF">
        <w:rPr>
          <w:b/>
          <w:sz w:val="20"/>
          <w:szCs w:val="20"/>
        </w:rPr>
        <w:t>AWARD OF CONTRACT</w:t>
      </w:r>
    </w:p>
    <w:p w:rsidR="00722D5D" w:rsidRDefault="00722D5D" w:rsidP="00722D5D">
      <w:pPr>
        <w:pStyle w:val="ListParagraph"/>
        <w:numPr>
          <w:ilvl w:val="1"/>
          <w:numId w:val="8"/>
        </w:numPr>
        <w:spacing w:after="200" w:line="276" w:lineRule="auto"/>
        <w:contextualSpacing/>
        <w:rPr>
          <w:sz w:val="20"/>
          <w:szCs w:val="20"/>
        </w:rPr>
      </w:pPr>
      <w:r w:rsidRPr="00401518">
        <w:rPr>
          <w:sz w:val="20"/>
          <w:szCs w:val="20"/>
        </w:rPr>
        <w:t>A response to an IFB is an offer to contract based upon the terms, conditions and specifications contained herein.  Bids do not become contracts until they are accepted through a purchase order or written contract.  The contract shall be governed, construed and interpreted under the laws of the STATE OF TEXAS.  The factors listed in Texas Government Code, Title 10, Subtitle D, Section 2155.074, 2155.144, 2156.007, 2157</w:t>
      </w:r>
      <w:r w:rsidR="00111DD2">
        <w:rPr>
          <w:sz w:val="20"/>
          <w:szCs w:val="20"/>
        </w:rPr>
        <w:t>.</w:t>
      </w:r>
      <w:r w:rsidRPr="00401518">
        <w:rPr>
          <w:sz w:val="20"/>
          <w:szCs w:val="20"/>
        </w:rPr>
        <w:t>00</w:t>
      </w:r>
      <w:r w:rsidR="00111DD2">
        <w:rPr>
          <w:sz w:val="20"/>
          <w:szCs w:val="20"/>
        </w:rPr>
        <w:t>3</w:t>
      </w:r>
      <w:r w:rsidRPr="00401518">
        <w:rPr>
          <w:sz w:val="20"/>
          <w:szCs w:val="20"/>
        </w:rPr>
        <w:t xml:space="preserve"> shall also be considered in making an award.  Any legal actions must be filed in McLennan County, Texas. </w:t>
      </w:r>
    </w:p>
    <w:p w:rsidR="00722D5D" w:rsidRPr="00401518" w:rsidRDefault="00722D5D" w:rsidP="00722D5D">
      <w:pPr>
        <w:rPr>
          <w:sz w:val="20"/>
          <w:szCs w:val="20"/>
        </w:rPr>
      </w:pPr>
    </w:p>
    <w:p w:rsidR="00722D5D" w:rsidRPr="000C626A" w:rsidRDefault="00722D5D" w:rsidP="00722D5D">
      <w:pPr>
        <w:pStyle w:val="ListParagraph"/>
        <w:numPr>
          <w:ilvl w:val="0"/>
          <w:numId w:val="8"/>
        </w:numPr>
        <w:spacing w:after="200" w:line="276" w:lineRule="auto"/>
        <w:contextualSpacing/>
        <w:rPr>
          <w:sz w:val="20"/>
          <w:szCs w:val="20"/>
        </w:rPr>
      </w:pPr>
      <w:r>
        <w:rPr>
          <w:sz w:val="20"/>
          <w:szCs w:val="20"/>
        </w:rPr>
        <w:t xml:space="preserve"> </w:t>
      </w:r>
      <w:r w:rsidRPr="000C626A">
        <w:rPr>
          <w:sz w:val="20"/>
          <w:szCs w:val="20"/>
        </w:rPr>
        <w:t xml:space="preserve"> </w:t>
      </w:r>
      <w:r w:rsidRPr="000C626A">
        <w:rPr>
          <w:b/>
          <w:sz w:val="20"/>
          <w:szCs w:val="20"/>
        </w:rPr>
        <w:t>PAYMENT</w:t>
      </w:r>
    </w:p>
    <w:p w:rsidR="00722D5D" w:rsidRDefault="00722D5D" w:rsidP="00722D5D">
      <w:pPr>
        <w:ind w:left="540"/>
        <w:rPr>
          <w:sz w:val="20"/>
          <w:szCs w:val="20"/>
        </w:rPr>
      </w:pPr>
      <w:r>
        <w:rPr>
          <w:sz w:val="20"/>
          <w:szCs w:val="20"/>
        </w:rPr>
        <w:t>Vendor shall submit an itemized invoice showing TSTC’s purchase order number.  TSTC will incur no penalty for late payment if payment is made in 30 or fewer days from receipt of the goods or services and an uncontested invoice is received.  For restrictions regarding pre-payment see section 11.</w:t>
      </w:r>
    </w:p>
    <w:p w:rsidR="00174632" w:rsidRDefault="00174632" w:rsidP="00722D5D">
      <w:pPr>
        <w:ind w:left="540"/>
        <w:rPr>
          <w:sz w:val="20"/>
          <w:szCs w:val="20"/>
        </w:rPr>
      </w:pPr>
    </w:p>
    <w:p w:rsidR="00722D5D" w:rsidRDefault="00722D5D" w:rsidP="00722D5D">
      <w:pPr>
        <w:pStyle w:val="ListParagraph"/>
        <w:numPr>
          <w:ilvl w:val="0"/>
          <w:numId w:val="8"/>
        </w:numPr>
        <w:spacing w:after="200" w:line="276" w:lineRule="auto"/>
        <w:contextualSpacing/>
        <w:rPr>
          <w:b/>
          <w:caps/>
          <w:sz w:val="20"/>
          <w:szCs w:val="20"/>
        </w:rPr>
      </w:pPr>
      <w:r>
        <w:rPr>
          <w:sz w:val="20"/>
          <w:szCs w:val="20"/>
        </w:rPr>
        <w:t xml:space="preserve"> </w:t>
      </w:r>
      <w:r w:rsidRPr="000C626A">
        <w:rPr>
          <w:b/>
          <w:caps/>
          <w:sz w:val="20"/>
          <w:szCs w:val="20"/>
        </w:rPr>
        <w:t>Patents or Copyrights</w:t>
      </w:r>
    </w:p>
    <w:p w:rsidR="00722D5D" w:rsidRDefault="00722D5D" w:rsidP="00722D5D">
      <w:pPr>
        <w:pStyle w:val="ListParagraph"/>
        <w:numPr>
          <w:ilvl w:val="1"/>
          <w:numId w:val="8"/>
        </w:numPr>
        <w:spacing w:after="200" w:line="276" w:lineRule="auto"/>
        <w:contextualSpacing/>
        <w:rPr>
          <w:sz w:val="20"/>
          <w:szCs w:val="20"/>
        </w:rPr>
      </w:pPr>
      <w:r w:rsidRPr="000C626A">
        <w:rPr>
          <w:caps/>
          <w:sz w:val="20"/>
          <w:szCs w:val="20"/>
        </w:rPr>
        <w:t>T</w:t>
      </w:r>
      <w:r w:rsidRPr="000C626A">
        <w:rPr>
          <w:sz w:val="20"/>
          <w:szCs w:val="20"/>
        </w:rPr>
        <w:t>he vendor agrees to protect TSTC from claims involving infringement of patents and copyrights.</w:t>
      </w:r>
    </w:p>
    <w:p w:rsidR="00722D5D" w:rsidRPr="000C626A"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Pr>
          <w:b/>
          <w:sz w:val="20"/>
          <w:szCs w:val="20"/>
        </w:rPr>
        <w:t xml:space="preserve"> VENDOR ASSIGNMENTS</w:t>
      </w:r>
    </w:p>
    <w:p w:rsidR="00722D5D" w:rsidRDefault="00722D5D" w:rsidP="00722D5D">
      <w:pPr>
        <w:pStyle w:val="ListParagraph"/>
        <w:numPr>
          <w:ilvl w:val="1"/>
          <w:numId w:val="8"/>
        </w:numPr>
        <w:spacing w:after="200" w:line="276" w:lineRule="auto"/>
        <w:contextualSpacing/>
        <w:rPr>
          <w:sz w:val="20"/>
          <w:szCs w:val="20"/>
        </w:rPr>
      </w:pPr>
      <w:r w:rsidRPr="000C626A">
        <w:rPr>
          <w:sz w:val="20"/>
          <w:szCs w:val="20"/>
        </w:rPr>
        <w:t>Vendor herby assigns to ordering agency any and all claims for overcharges associated with this contract arising under the antitrust laws of the United States 15 U.S.C.A. Section 1, et seq. (1973).  Inquiries pertaining to IFB’s must give the requisition number, codes, and opening date.</w:t>
      </w:r>
    </w:p>
    <w:p w:rsidR="00722D5D" w:rsidRPr="000C626A" w:rsidRDefault="00722D5D" w:rsidP="00722D5D">
      <w:pPr>
        <w:rPr>
          <w:sz w:val="20"/>
          <w:szCs w:val="20"/>
        </w:rPr>
      </w:pPr>
    </w:p>
    <w:p w:rsidR="00722D5D" w:rsidRPr="000C626A" w:rsidRDefault="00722D5D" w:rsidP="00722D5D">
      <w:pPr>
        <w:pStyle w:val="ListParagraph"/>
        <w:numPr>
          <w:ilvl w:val="0"/>
          <w:numId w:val="8"/>
        </w:numPr>
        <w:spacing w:after="200" w:line="276" w:lineRule="auto"/>
        <w:contextualSpacing/>
        <w:rPr>
          <w:sz w:val="20"/>
          <w:szCs w:val="20"/>
        </w:rPr>
      </w:pPr>
      <w:r>
        <w:rPr>
          <w:b/>
          <w:sz w:val="20"/>
          <w:szCs w:val="20"/>
        </w:rPr>
        <w:t>BIDDER AFFIRMATION</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w:t>
      </w:r>
      <w:r w:rsidRPr="00E50772">
        <w:rPr>
          <w:sz w:val="20"/>
          <w:szCs w:val="20"/>
        </w:rPr>
        <w:t>Signing this bid with a false statement is a material breach of contract and shall void the submitted bid or any resulting contracts, and the vendor shall be removed from all bid lists.</w:t>
      </w:r>
    </w:p>
    <w:p w:rsidR="00174632"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The bidder has not given, offered to give, nor intends to give at any time hereafter any economic opportunity, future employment, gift, loan, gratuity, special discount, trip, favor, or service to any TSTC employee in connection with this IFB, directly  or indirectly  involved with its preparation. </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Pursuant to Section 2155.004 Government Code the bidder has not received compensation for participation in the preparation of the specifications for this IFB.</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Pursuant to Section 231.006 (d) Family Code (relating to child support), the bidder certifies that the individual or business entity named in this bid is not ineligible to receive this specified payment and acknowledges that this contract may be terminated and payment may be withheld if this certification is inaccurate.</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Under Section 2155.004 Government Code the bidder certifies that the individual or business entity named in this bid is not ineligible to receive the specified contract and acknowledges that th</w:t>
      </w:r>
      <w:r w:rsidR="00111DD2">
        <w:rPr>
          <w:sz w:val="20"/>
          <w:szCs w:val="20"/>
        </w:rPr>
        <w:t>e</w:t>
      </w:r>
      <w:r>
        <w:rPr>
          <w:sz w:val="20"/>
          <w:szCs w:val="20"/>
        </w:rPr>
        <w:t xml:space="preserve"> contract  may be terminated and/or payment withheld if this certification is inaccurate.</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The Contractor shall defend, indemnify, and hold harmless TSTC, all of its officers, agents and employees from and against all claims, actions, suits, demands, proceedings, costs, damages, and liabilities, arising out of, connected with, or resulting from any acts or commissions of contractor or any agent, employee, subcontractor, or supplier of contractor in the execution or performance of this contract.</w:t>
      </w:r>
    </w:p>
    <w:p w:rsidR="00722D5D" w:rsidRPr="00BA3B45"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Bidder agrees that any payments due under this will be applied towards any debt, including but not limited to delinquent taxes and child support that is owed to the STATE of TEXAS.</w:t>
      </w:r>
    </w:p>
    <w:p w:rsidR="00722D5D" w:rsidRPr="00BA3B45"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lastRenderedPageBreak/>
        <w:t xml:space="preserve"> Bidder certifies that they are in compliance with section 669.003 of the Government Code, relating to contracting with executive head of a State Agency.  If section 669.003 applies bidder will complete the following information in order for the bid to be evaluated:</w:t>
      </w:r>
    </w:p>
    <w:p w:rsidR="00722D5D" w:rsidRDefault="00174632" w:rsidP="00722D5D">
      <w:pPr>
        <w:ind w:left="1080"/>
        <w:rPr>
          <w:sz w:val="20"/>
          <w:szCs w:val="20"/>
        </w:rPr>
      </w:pPr>
      <w:r>
        <w:rPr>
          <w:sz w:val="20"/>
          <w:szCs w:val="20"/>
        </w:rPr>
        <w:t>N</w:t>
      </w:r>
      <w:r w:rsidR="00722D5D">
        <w:rPr>
          <w:sz w:val="20"/>
          <w:szCs w:val="20"/>
        </w:rPr>
        <w:t>ame of Former executive: ______________________________________</w:t>
      </w:r>
    </w:p>
    <w:p w:rsidR="00722D5D" w:rsidRDefault="00722D5D" w:rsidP="00722D5D">
      <w:pPr>
        <w:ind w:left="1080"/>
        <w:rPr>
          <w:sz w:val="20"/>
          <w:szCs w:val="20"/>
        </w:rPr>
      </w:pPr>
      <w:r>
        <w:rPr>
          <w:sz w:val="20"/>
          <w:szCs w:val="20"/>
        </w:rPr>
        <w:t>Name of State Agency: _________________________________________</w:t>
      </w:r>
    </w:p>
    <w:p w:rsidR="00722D5D" w:rsidRDefault="00722D5D" w:rsidP="00722D5D">
      <w:pPr>
        <w:ind w:left="1080"/>
        <w:rPr>
          <w:sz w:val="20"/>
          <w:szCs w:val="20"/>
        </w:rPr>
      </w:pPr>
      <w:r>
        <w:rPr>
          <w:sz w:val="20"/>
          <w:szCs w:val="20"/>
        </w:rPr>
        <w:t>Date of separation from State Agency: ____________________________</w:t>
      </w:r>
    </w:p>
    <w:p w:rsidR="00722D5D" w:rsidRDefault="00722D5D" w:rsidP="00722D5D">
      <w:pPr>
        <w:ind w:left="1080"/>
        <w:rPr>
          <w:sz w:val="20"/>
          <w:szCs w:val="20"/>
        </w:rPr>
      </w:pPr>
      <w:r>
        <w:rPr>
          <w:sz w:val="20"/>
          <w:szCs w:val="20"/>
        </w:rPr>
        <w:t>Date of Employment with Bidder: _______________________________</w:t>
      </w:r>
    </w:p>
    <w:p w:rsidR="00174632" w:rsidRDefault="00174632" w:rsidP="00722D5D">
      <w:pPr>
        <w:ind w:left="1080"/>
        <w:rPr>
          <w:sz w:val="20"/>
          <w:szCs w:val="20"/>
        </w:rPr>
      </w:pPr>
    </w:p>
    <w:p w:rsidR="00722D5D" w:rsidRDefault="00722D5D" w:rsidP="00722D5D">
      <w:pPr>
        <w:pStyle w:val="ListParagraph"/>
        <w:numPr>
          <w:ilvl w:val="1"/>
          <w:numId w:val="8"/>
        </w:numPr>
        <w:spacing w:after="200" w:line="276" w:lineRule="auto"/>
        <w:contextualSpacing/>
        <w:rPr>
          <w:sz w:val="20"/>
          <w:szCs w:val="20"/>
        </w:rPr>
      </w:pPr>
      <w:r w:rsidRPr="002D3B94">
        <w:rPr>
          <w:sz w:val="20"/>
          <w:szCs w:val="20"/>
        </w:rPr>
        <w:t>Bidder agrees to comply with Government Code 2155.4441, pertaining to service contract use of products in the State of Texas.</w:t>
      </w:r>
    </w:p>
    <w:p w:rsidR="00722D5D" w:rsidRPr="00831EA7" w:rsidRDefault="00722D5D" w:rsidP="00722D5D">
      <w:pPr>
        <w:rPr>
          <w:sz w:val="16"/>
          <w:szCs w:val="16"/>
        </w:rPr>
      </w:pPr>
    </w:p>
    <w:p w:rsidR="00722D5D"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2D3B94">
        <w:rPr>
          <w:b/>
          <w:sz w:val="20"/>
          <w:szCs w:val="20"/>
        </w:rPr>
        <w:t>FAMILY CODE</w:t>
      </w:r>
    </w:p>
    <w:p w:rsidR="00722D5D" w:rsidRDefault="00722D5D" w:rsidP="00722D5D">
      <w:pPr>
        <w:ind w:left="540"/>
        <w:rPr>
          <w:sz w:val="20"/>
          <w:szCs w:val="20"/>
        </w:rPr>
      </w:pPr>
      <w:r>
        <w:rPr>
          <w:sz w:val="20"/>
          <w:szCs w:val="20"/>
        </w:rPr>
        <w:t>Pursuant to Section 231.006 Family Code, bid must include the names and Social Security Number of each person with at least 25% ownership of the business entity submitting the bid.  Attach name and social security number for each person.  This information must be provided prior to contract award.</w:t>
      </w:r>
    </w:p>
    <w:p w:rsidR="00174632" w:rsidRPr="00831EA7" w:rsidRDefault="00174632" w:rsidP="00722D5D">
      <w:pPr>
        <w:ind w:left="540"/>
        <w:rPr>
          <w:sz w:val="16"/>
          <w:szCs w:val="16"/>
        </w:rPr>
      </w:pPr>
    </w:p>
    <w:p w:rsidR="00174632" w:rsidRPr="00831EA7" w:rsidRDefault="00174632" w:rsidP="00722D5D">
      <w:pPr>
        <w:ind w:left="540"/>
        <w:rPr>
          <w:sz w:val="16"/>
          <w:szCs w:val="16"/>
        </w:rPr>
      </w:pPr>
    </w:p>
    <w:p w:rsidR="00722D5D" w:rsidRDefault="00722D5D" w:rsidP="00722D5D">
      <w:pPr>
        <w:pStyle w:val="ListParagraph"/>
        <w:numPr>
          <w:ilvl w:val="0"/>
          <w:numId w:val="8"/>
        </w:numPr>
        <w:spacing w:after="200" w:line="276" w:lineRule="auto"/>
        <w:contextualSpacing/>
        <w:rPr>
          <w:b/>
          <w:sz w:val="20"/>
          <w:szCs w:val="20"/>
        </w:rPr>
      </w:pPr>
      <w:r>
        <w:rPr>
          <w:b/>
          <w:sz w:val="20"/>
          <w:szCs w:val="20"/>
        </w:rPr>
        <w:t xml:space="preserve"> NOTE TO THE BIDDER</w:t>
      </w:r>
    </w:p>
    <w:p w:rsidR="00722D5D" w:rsidRDefault="00722D5D" w:rsidP="00722D5D">
      <w:pPr>
        <w:pStyle w:val="ListParagraph"/>
        <w:numPr>
          <w:ilvl w:val="1"/>
          <w:numId w:val="8"/>
        </w:numPr>
        <w:spacing w:after="200" w:line="276" w:lineRule="auto"/>
        <w:contextualSpacing/>
        <w:rPr>
          <w:sz w:val="20"/>
          <w:szCs w:val="20"/>
        </w:rPr>
      </w:pPr>
      <w:r w:rsidRPr="005E46C1">
        <w:rPr>
          <w:sz w:val="20"/>
          <w:szCs w:val="20"/>
        </w:rPr>
        <w:t>Any terms and conditions attached to a bid will not be considered unless specifically referred to on this bid form and may result in disqualification of the bid.</w:t>
      </w:r>
    </w:p>
    <w:p w:rsidR="00174632" w:rsidRPr="005E46C1"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dispute resolution process provided for in Chapter 2260 of the Texas Government Code must be used by the ordering agency and the contractor to attempt to resolve disputes arising under this contract.</w:t>
      </w:r>
    </w:p>
    <w:p w:rsidR="00174632" w:rsidRPr="00831EA7" w:rsidRDefault="00174632" w:rsidP="00174632">
      <w:pPr>
        <w:pStyle w:val="ListParagraph"/>
        <w:spacing w:after="200" w:line="276" w:lineRule="auto"/>
        <w:ind w:left="1080"/>
        <w:contextualSpacing/>
        <w:rPr>
          <w:sz w:val="16"/>
          <w:szCs w:val="16"/>
        </w:rPr>
      </w:pPr>
    </w:p>
    <w:p w:rsidR="00174632" w:rsidRPr="00831EA7" w:rsidRDefault="00174632" w:rsidP="00174632">
      <w:pPr>
        <w:pStyle w:val="ListParagraph"/>
        <w:spacing w:after="200" w:line="276" w:lineRule="auto"/>
        <w:ind w:left="1080"/>
        <w:contextualSpacing/>
        <w:rPr>
          <w:sz w:val="16"/>
          <w:szCs w:val="16"/>
        </w:rPr>
      </w:pPr>
    </w:p>
    <w:p w:rsidR="00722D5D" w:rsidRPr="005E46C1" w:rsidRDefault="00722D5D" w:rsidP="00722D5D">
      <w:pPr>
        <w:pStyle w:val="ListParagraph"/>
        <w:numPr>
          <w:ilvl w:val="0"/>
          <w:numId w:val="8"/>
        </w:numPr>
        <w:spacing w:after="200" w:line="276" w:lineRule="auto"/>
        <w:contextualSpacing/>
        <w:rPr>
          <w:sz w:val="20"/>
          <w:szCs w:val="20"/>
        </w:rPr>
      </w:pPr>
      <w:r>
        <w:rPr>
          <w:b/>
          <w:sz w:val="20"/>
          <w:szCs w:val="20"/>
        </w:rPr>
        <w:t>BEST VALUE CRITERIA</w:t>
      </w:r>
      <w:r>
        <w:rPr>
          <w:b/>
          <w:sz w:val="20"/>
          <w:szCs w:val="20"/>
        </w:rPr>
        <w:tab/>
      </w:r>
    </w:p>
    <w:p w:rsidR="00722D5D" w:rsidRDefault="00722D5D" w:rsidP="00722D5D">
      <w:pPr>
        <w:pStyle w:val="ListParagraph"/>
        <w:numPr>
          <w:ilvl w:val="1"/>
          <w:numId w:val="8"/>
        </w:numPr>
        <w:spacing w:after="200" w:line="276" w:lineRule="auto"/>
        <w:contextualSpacing/>
        <w:rPr>
          <w:sz w:val="20"/>
          <w:szCs w:val="20"/>
        </w:rPr>
      </w:pPr>
      <w:r w:rsidRPr="005E46C1">
        <w:rPr>
          <w:sz w:val="20"/>
          <w:szCs w:val="20"/>
        </w:rPr>
        <w:t>The quality, availability, and adaptability of the goods or services to the particular use of TSTC.</w:t>
      </w:r>
    </w:p>
    <w:p w:rsidR="00174632" w:rsidRPr="005E46C1"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number and scope of conditions attached to the bid.</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ability, capability, and skill of the bidder to perform the contract or provide the service required by TSTC.</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Whether the bidder can perform the contract or provide the service promptly, or within the time required by TSTC without delay or interference, the character, responsibility, integrity, reputation, and experience of the bidder.</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quality of performance of previous contracts or services rendered.</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Any previous or existing non-compliances by the bidder with specification requirements relating to time of submission of specified data such as samples, models, drawings, certificates, or other information</w:t>
      </w:r>
      <w:r w:rsidR="00174632">
        <w:rPr>
          <w:sz w:val="20"/>
          <w:szCs w:val="20"/>
        </w:rPr>
        <w:t>.</w:t>
      </w:r>
    </w:p>
    <w:p w:rsidR="00831EA7" w:rsidRDefault="00831EA7" w:rsidP="00831EA7">
      <w:pPr>
        <w:pStyle w:val="ListParagraph"/>
        <w:rPr>
          <w:sz w:val="20"/>
          <w:szCs w:val="20"/>
        </w:rPr>
      </w:pPr>
    </w:p>
    <w:p w:rsidR="00571AF5" w:rsidRPr="00831EA7" w:rsidRDefault="00722D5D" w:rsidP="00831EA7">
      <w:pPr>
        <w:pStyle w:val="ListParagraph"/>
        <w:numPr>
          <w:ilvl w:val="1"/>
          <w:numId w:val="8"/>
        </w:numPr>
        <w:spacing w:after="200" w:line="276" w:lineRule="auto"/>
        <w:contextualSpacing/>
        <w:rPr>
          <w:sz w:val="20"/>
          <w:szCs w:val="20"/>
        </w:rPr>
      </w:pPr>
      <w:r>
        <w:rPr>
          <w:sz w:val="20"/>
          <w:szCs w:val="20"/>
        </w:rPr>
        <w:t>The sufficiency of the financial resources and ability of the bidder to perform the contract or provide the service; and the ability of the bidder to provide future maintenance, repair parts and serv</w:t>
      </w:r>
      <w:r w:rsidR="00831EA7">
        <w:rPr>
          <w:sz w:val="20"/>
          <w:szCs w:val="20"/>
        </w:rPr>
        <w:t>ice for the use of the contract.</w:t>
      </w:r>
    </w:p>
    <w:p w:rsidR="00571AF5" w:rsidRDefault="00571AF5" w:rsidP="00571AF5">
      <w:pPr>
        <w:rPr>
          <w:b/>
          <w:bCs/>
        </w:rPr>
      </w:pPr>
      <w:r w:rsidRPr="00571AF5">
        <w:rPr>
          <w:b/>
          <w:bCs/>
        </w:rPr>
        <w:lastRenderedPageBreak/>
        <w:t>References:</w:t>
      </w:r>
    </w:p>
    <w:p w:rsidR="00571AF5" w:rsidRDefault="00571AF5" w:rsidP="00571AF5">
      <w:pPr>
        <w:rPr>
          <w:b/>
          <w:bCs/>
        </w:rPr>
      </w:pPr>
    </w:p>
    <w:p w:rsidR="00571AF5" w:rsidRDefault="00571AF5" w:rsidP="00571AF5">
      <w:pPr>
        <w:rPr>
          <w:b/>
          <w:bCs/>
        </w:rPr>
      </w:pPr>
    </w:p>
    <w:p w:rsidR="00571AF5" w:rsidRDefault="00571AF5" w:rsidP="00571AF5">
      <w:pPr>
        <w:rPr>
          <w:b/>
          <w:bCs/>
        </w:rPr>
      </w:pPr>
    </w:p>
    <w:p w:rsidR="00571AF5" w:rsidRDefault="00571AF5" w:rsidP="00571AF5">
      <w:pPr>
        <w:numPr>
          <w:ilvl w:val="0"/>
          <w:numId w:val="7"/>
        </w:numPr>
        <w:rPr>
          <w:b/>
          <w:bCs/>
        </w:rPr>
      </w:pPr>
      <w:r>
        <w:rPr>
          <w:b/>
          <w:bCs/>
        </w:rPr>
        <w:t xml:space="preserve"> Name:__________________________________________</w:t>
      </w:r>
    </w:p>
    <w:p w:rsidR="00571AF5" w:rsidRDefault="00571AF5" w:rsidP="00571AF5">
      <w:pPr>
        <w:rPr>
          <w:b/>
          <w:bCs/>
        </w:rPr>
      </w:pPr>
    </w:p>
    <w:p w:rsidR="00571AF5" w:rsidRDefault="00571AF5" w:rsidP="00571AF5">
      <w:pPr>
        <w:ind w:left="720"/>
        <w:rPr>
          <w:b/>
          <w:bCs/>
        </w:rPr>
      </w:pPr>
      <w:r>
        <w:rPr>
          <w:b/>
          <w:bCs/>
        </w:rPr>
        <w:t>Address:________________________________________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702FF0"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720"/>
        <w:rPr>
          <w:b/>
          <w:bCs/>
        </w:rPr>
      </w:pPr>
    </w:p>
    <w:p w:rsidR="00571AF5" w:rsidRDefault="00571AF5" w:rsidP="00571AF5">
      <w:pPr>
        <w:ind w:left="720"/>
        <w:rPr>
          <w:b/>
          <w:bCs/>
        </w:rPr>
      </w:pPr>
    </w:p>
    <w:p w:rsidR="00571AF5" w:rsidRDefault="00571AF5" w:rsidP="00571AF5">
      <w:pPr>
        <w:numPr>
          <w:ilvl w:val="0"/>
          <w:numId w:val="7"/>
        </w:numPr>
        <w:rPr>
          <w:b/>
          <w:bCs/>
        </w:rPr>
      </w:pPr>
      <w:r>
        <w:rPr>
          <w:b/>
          <w:bCs/>
        </w:rPr>
        <w:t xml:space="preserve"> Name:__________________________________________</w:t>
      </w:r>
    </w:p>
    <w:p w:rsidR="00571AF5" w:rsidRDefault="00571AF5" w:rsidP="00571AF5">
      <w:pPr>
        <w:rPr>
          <w:b/>
          <w:bCs/>
        </w:rPr>
      </w:pPr>
    </w:p>
    <w:p w:rsidR="00571AF5" w:rsidRDefault="00571AF5" w:rsidP="00571AF5">
      <w:pPr>
        <w:ind w:left="720"/>
        <w:rPr>
          <w:b/>
          <w:bCs/>
        </w:rPr>
      </w:pPr>
      <w:r>
        <w:rPr>
          <w:b/>
          <w:bCs/>
        </w:rPr>
        <w:t>Address:________________________________________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571AF5"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720"/>
        <w:rPr>
          <w:b/>
          <w:bCs/>
        </w:rPr>
      </w:pPr>
    </w:p>
    <w:p w:rsidR="00571AF5" w:rsidRDefault="00571AF5" w:rsidP="00571AF5">
      <w:pPr>
        <w:ind w:left="720"/>
        <w:rPr>
          <w:b/>
          <w:bCs/>
        </w:rPr>
      </w:pPr>
    </w:p>
    <w:p w:rsidR="00571AF5" w:rsidRDefault="00571AF5" w:rsidP="00571AF5">
      <w:pPr>
        <w:numPr>
          <w:ilvl w:val="0"/>
          <w:numId w:val="7"/>
        </w:numPr>
        <w:rPr>
          <w:b/>
          <w:bCs/>
        </w:rPr>
      </w:pPr>
      <w:r>
        <w:rPr>
          <w:b/>
          <w:bCs/>
        </w:rPr>
        <w:t>Name:__________________________________________</w:t>
      </w:r>
    </w:p>
    <w:p w:rsidR="00571AF5" w:rsidRDefault="00571AF5" w:rsidP="00571AF5">
      <w:pPr>
        <w:rPr>
          <w:b/>
          <w:bCs/>
        </w:rPr>
      </w:pPr>
    </w:p>
    <w:p w:rsidR="00571AF5" w:rsidRDefault="00571AF5" w:rsidP="00571AF5">
      <w:pPr>
        <w:ind w:left="720"/>
        <w:rPr>
          <w:b/>
          <w:bCs/>
        </w:rPr>
      </w:pPr>
      <w:r>
        <w:rPr>
          <w:b/>
          <w:bCs/>
        </w:rPr>
        <w:t>Address:________________________________________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571AF5"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360"/>
        <w:rPr>
          <w:b/>
          <w:bCs/>
        </w:rPr>
      </w:pPr>
    </w:p>
    <w:p w:rsidR="00571AF5" w:rsidRDefault="00571AF5" w:rsidP="00571AF5">
      <w:pPr>
        <w:ind w:left="720"/>
        <w:rPr>
          <w:b/>
          <w:bCs/>
          <w:sz w:val="22"/>
        </w:rPr>
      </w:pPr>
      <w:r>
        <w:rPr>
          <w:b/>
          <w:bCs/>
        </w:rPr>
        <w:br w:type="page"/>
      </w:r>
    </w:p>
    <w:p w:rsidR="00702FF0" w:rsidRDefault="00702FF0">
      <w:pPr>
        <w:pStyle w:val="Heading6"/>
      </w:pPr>
      <w:r>
        <w:t>Vendor Information Sheet</w:t>
      </w:r>
    </w:p>
    <w:p w:rsidR="00702FF0" w:rsidRDefault="00702FF0">
      <w:pPr>
        <w:jc w:val="center"/>
        <w:rPr>
          <w:b/>
          <w:bCs/>
          <w:sz w:val="32"/>
        </w:rPr>
      </w:pPr>
    </w:p>
    <w:p w:rsidR="00702FF0" w:rsidRDefault="00702FF0">
      <w:pPr>
        <w:pStyle w:val="Heading4"/>
      </w:pPr>
      <w:r>
        <w:t>Company Name:</w:t>
      </w:r>
      <w:r w:rsidR="00571AF5">
        <w:t xml:space="preserve"> </w:t>
      </w:r>
      <w:r>
        <w:t>_________________________________Tax ID#________________</w:t>
      </w:r>
    </w:p>
    <w:p w:rsidR="00702FF0" w:rsidRDefault="00702FF0">
      <w:pPr>
        <w:rPr>
          <w:b/>
          <w:bCs/>
        </w:rPr>
      </w:pPr>
    </w:p>
    <w:p w:rsidR="00702FF0" w:rsidRDefault="00702FF0">
      <w:pPr>
        <w:rPr>
          <w:b/>
          <w:bCs/>
          <w:sz w:val="20"/>
        </w:rPr>
      </w:pPr>
      <w:r w:rsidRPr="00571AF5">
        <w:rPr>
          <w:b/>
          <w:bCs/>
          <w:sz w:val="20"/>
          <w:u w:val="single"/>
        </w:rPr>
        <w:t>Purchase Order Mail To Address</w:t>
      </w:r>
      <w:r>
        <w:rPr>
          <w:b/>
          <w:bCs/>
          <w:sz w:val="20"/>
        </w:rPr>
        <w:t>_________________________________________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t>_________________________________________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t>_________________________________________</w:t>
      </w:r>
    </w:p>
    <w:p w:rsidR="00702FF0" w:rsidRDefault="00702FF0">
      <w:pPr>
        <w:rPr>
          <w:b/>
          <w:bCs/>
          <w:sz w:val="20"/>
        </w:rPr>
      </w:pPr>
    </w:p>
    <w:p w:rsidR="00702FF0" w:rsidRDefault="00702FF0">
      <w:pPr>
        <w:rPr>
          <w:b/>
          <w:bCs/>
          <w:sz w:val="20"/>
        </w:rPr>
      </w:pPr>
      <w:r>
        <w:rPr>
          <w:b/>
          <w:bCs/>
          <w:sz w:val="20"/>
        </w:rPr>
        <w:tab/>
        <w:t>City/State/Zip____________________________________________________________</w:t>
      </w:r>
    </w:p>
    <w:p w:rsidR="00702FF0" w:rsidRDefault="00702FF0">
      <w:pPr>
        <w:rPr>
          <w:b/>
          <w:bCs/>
          <w:sz w:val="20"/>
        </w:rPr>
      </w:pPr>
    </w:p>
    <w:p w:rsidR="00702FF0" w:rsidRDefault="00702FF0">
      <w:pPr>
        <w:rPr>
          <w:b/>
          <w:bCs/>
          <w:sz w:val="20"/>
        </w:rPr>
      </w:pPr>
      <w:r>
        <w:rPr>
          <w:b/>
          <w:bCs/>
          <w:sz w:val="20"/>
        </w:rPr>
        <w:t>Phone# (_____)</w:t>
      </w:r>
      <w:r w:rsidR="00323E35">
        <w:rPr>
          <w:b/>
          <w:bCs/>
          <w:sz w:val="20"/>
        </w:rPr>
        <w:t xml:space="preserve"> </w:t>
      </w:r>
      <w:r>
        <w:rPr>
          <w:b/>
          <w:bCs/>
          <w:sz w:val="20"/>
        </w:rPr>
        <w:t>___________________________   Fax# (_______)_______________________</w:t>
      </w:r>
    </w:p>
    <w:p w:rsidR="00702FF0" w:rsidRDefault="00702FF0">
      <w:pPr>
        <w:rPr>
          <w:b/>
          <w:bCs/>
          <w:sz w:val="20"/>
        </w:rPr>
      </w:pPr>
    </w:p>
    <w:p w:rsidR="00702FF0" w:rsidRDefault="00702FF0">
      <w:pPr>
        <w:rPr>
          <w:b/>
          <w:bCs/>
          <w:sz w:val="20"/>
        </w:rPr>
      </w:pPr>
      <w:r>
        <w:rPr>
          <w:b/>
          <w:bCs/>
          <w:sz w:val="20"/>
        </w:rPr>
        <w:t>Email________________________________________WebSite___________________________</w:t>
      </w:r>
    </w:p>
    <w:p w:rsidR="00702FF0" w:rsidRDefault="00702FF0">
      <w:pPr>
        <w:rPr>
          <w:b/>
          <w:bCs/>
          <w:sz w:val="20"/>
        </w:rPr>
      </w:pPr>
    </w:p>
    <w:p w:rsidR="00702FF0" w:rsidRDefault="00702FF0">
      <w:pPr>
        <w:rPr>
          <w:b/>
          <w:bCs/>
          <w:sz w:val="20"/>
        </w:rPr>
      </w:pPr>
      <w:r w:rsidRPr="00571AF5">
        <w:rPr>
          <w:b/>
          <w:bCs/>
          <w:sz w:val="20"/>
          <w:u w:val="single"/>
        </w:rPr>
        <w:t>Payment Remittance Address if different</w:t>
      </w:r>
      <w:r>
        <w:rPr>
          <w:b/>
          <w:bCs/>
          <w:sz w:val="20"/>
        </w:rPr>
        <w:t>:</w:t>
      </w:r>
      <w:r w:rsidR="00571AF5">
        <w:rPr>
          <w:b/>
          <w:bCs/>
          <w:sz w:val="20"/>
        </w:rPr>
        <w:t xml:space="preserve"> </w:t>
      </w:r>
      <w:r>
        <w:rPr>
          <w:b/>
          <w:bCs/>
          <w:sz w:val="20"/>
        </w:rPr>
        <w:t>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702FF0" w:rsidRDefault="00702FF0">
      <w:pPr>
        <w:rPr>
          <w:b/>
          <w:bCs/>
          <w:sz w:val="20"/>
        </w:rPr>
      </w:pPr>
    </w:p>
    <w:p w:rsidR="00702FF0" w:rsidRDefault="00702FF0">
      <w:pPr>
        <w:rPr>
          <w:b/>
          <w:bCs/>
          <w:sz w:val="20"/>
        </w:rPr>
      </w:pPr>
      <w:r>
        <w:rPr>
          <w:b/>
          <w:bCs/>
          <w:sz w:val="20"/>
        </w:rPr>
        <w:tab/>
        <w:t>City/State/Zip____________________________________________________________</w:t>
      </w:r>
    </w:p>
    <w:p w:rsidR="00702FF0" w:rsidRDefault="00702FF0">
      <w:pPr>
        <w:rPr>
          <w:b/>
          <w:bCs/>
          <w:sz w:val="20"/>
        </w:rPr>
      </w:pPr>
    </w:p>
    <w:p w:rsidR="00702FF0" w:rsidRDefault="00702FF0">
      <w:pPr>
        <w:rPr>
          <w:b/>
          <w:bCs/>
          <w:sz w:val="20"/>
        </w:rPr>
      </w:pPr>
      <w:r>
        <w:rPr>
          <w:b/>
          <w:bCs/>
          <w:sz w:val="20"/>
        </w:rPr>
        <w:t>Phone# (_______)</w:t>
      </w:r>
      <w:r w:rsidR="00571AF5">
        <w:rPr>
          <w:b/>
          <w:bCs/>
          <w:sz w:val="20"/>
        </w:rPr>
        <w:t xml:space="preserve"> </w:t>
      </w:r>
      <w:r>
        <w:rPr>
          <w:b/>
          <w:bCs/>
          <w:sz w:val="20"/>
        </w:rPr>
        <w:t>___________________________  Fax#(_______)________________________</w:t>
      </w:r>
    </w:p>
    <w:p w:rsidR="00571AF5" w:rsidRDefault="00571AF5">
      <w:pPr>
        <w:rPr>
          <w:b/>
          <w:bCs/>
          <w:sz w:val="20"/>
        </w:rPr>
      </w:pPr>
    </w:p>
    <w:p w:rsidR="00702FF0" w:rsidRDefault="00702FF0">
      <w:pPr>
        <w:rPr>
          <w:b/>
          <w:bCs/>
          <w:sz w:val="20"/>
        </w:rPr>
      </w:pPr>
    </w:p>
    <w:p w:rsidR="00702FF0" w:rsidRPr="00571AF5" w:rsidRDefault="00702FF0">
      <w:pPr>
        <w:numPr>
          <w:ilvl w:val="0"/>
          <w:numId w:val="3"/>
        </w:numPr>
        <w:rPr>
          <w:b/>
          <w:bCs/>
          <w:sz w:val="20"/>
          <w:szCs w:val="20"/>
        </w:rPr>
      </w:pPr>
      <w:r w:rsidRPr="00571AF5">
        <w:rPr>
          <w:b/>
          <w:bCs/>
          <w:sz w:val="20"/>
          <w:szCs w:val="20"/>
        </w:rPr>
        <w:t>Does your company accept purchase orders? Yes</w:t>
      </w:r>
      <w:r w:rsidR="00571AF5">
        <w:rPr>
          <w:b/>
          <w:bCs/>
          <w:sz w:val="20"/>
          <w:szCs w:val="20"/>
        </w:rPr>
        <w:t xml:space="preserve"> </w:t>
      </w:r>
      <w:r w:rsidRPr="00571AF5">
        <w:rPr>
          <w:b/>
          <w:bCs/>
          <w:sz w:val="20"/>
          <w:szCs w:val="20"/>
        </w:rPr>
        <w:t>__________No___________</w:t>
      </w:r>
    </w:p>
    <w:p w:rsidR="00702FF0" w:rsidRPr="00571AF5" w:rsidRDefault="00702FF0">
      <w:pPr>
        <w:rPr>
          <w:b/>
          <w:bCs/>
          <w:sz w:val="20"/>
          <w:szCs w:val="20"/>
        </w:rPr>
      </w:pPr>
    </w:p>
    <w:p w:rsidR="00702FF0" w:rsidRPr="00571AF5" w:rsidRDefault="00702FF0">
      <w:pPr>
        <w:numPr>
          <w:ilvl w:val="0"/>
          <w:numId w:val="3"/>
        </w:numPr>
        <w:rPr>
          <w:b/>
          <w:bCs/>
          <w:sz w:val="20"/>
          <w:szCs w:val="20"/>
        </w:rPr>
      </w:pPr>
      <w:r w:rsidRPr="00571AF5">
        <w:rPr>
          <w:b/>
          <w:bCs/>
          <w:sz w:val="20"/>
          <w:szCs w:val="20"/>
        </w:rPr>
        <w:t>Does your company require a “hard copy” purchase order be faxed?   Yes</w:t>
      </w:r>
      <w:r w:rsidR="00571AF5">
        <w:rPr>
          <w:b/>
          <w:bCs/>
          <w:sz w:val="20"/>
          <w:szCs w:val="20"/>
        </w:rPr>
        <w:t xml:space="preserve"> </w:t>
      </w:r>
      <w:r w:rsidRPr="00571AF5">
        <w:rPr>
          <w:b/>
          <w:bCs/>
          <w:sz w:val="20"/>
          <w:szCs w:val="20"/>
        </w:rPr>
        <w:t xml:space="preserve">_____No_____   </w:t>
      </w:r>
    </w:p>
    <w:p w:rsidR="00702FF0" w:rsidRPr="00571AF5" w:rsidRDefault="00702FF0">
      <w:pPr>
        <w:rPr>
          <w:b/>
          <w:bCs/>
          <w:sz w:val="20"/>
          <w:szCs w:val="20"/>
        </w:rPr>
      </w:pPr>
    </w:p>
    <w:p w:rsidR="005B7AFC" w:rsidRDefault="00702FF0">
      <w:pPr>
        <w:numPr>
          <w:ilvl w:val="0"/>
          <w:numId w:val="3"/>
        </w:numPr>
        <w:rPr>
          <w:b/>
          <w:bCs/>
          <w:sz w:val="20"/>
          <w:szCs w:val="20"/>
        </w:rPr>
      </w:pPr>
      <w:r w:rsidRPr="00571AF5">
        <w:rPr>
          <w:b/>
          <w:bCs/>
          <w:sz w:val="20"/>
          <w:szCs w:val="20"/>
        </w:rPr>
        <w:t>Is your company a registered H</w:t>
      </w:r>
      <w:r w:rsidR="005B7AFC">
        <w:rPr>
          <w:b/>
          <w:bCs/>
          <w:sz w:val="20"/>
          <w:szCs w:val="20"/>
        </w:rPr>
        <w:t>UB Vendor (Hi</w:t>
      </w:r>
      <w:r w:rsidRPr="00571AF5">
        <w:rPr>
          <w:b/>
          <w:bCs/>
          <w:sz w:val="20"/>
          <w:szCs w:val="20"/>
        </w:rPr>
        <w:t>storically Under Utilized Business</w:t>
      </w:r>
      <w:r w:rsidR="005B7AFC">
        <w:rPr>
          <w:b/>
          <w:bCs/>
          <w:sz w:val="20"/>
          <w:szCs w:val="20"/>
        </w:rPr>
        <w:t>)</w:t>
      </w:r>
      <w:r w:rsidR="00933E5C" w:rsidRPr="00571AF5">
        <w:rPr>
          <w:b/>
          <w:bCs/>
          <w:sz w:val="20"/>
          <w:szCs w:val="20"/>
        </w:rPr>
        <w:t xml:space="preserve"> with the State of Texas</w:t>
      </w:r>
      <w:r w:rsidRPr="00571AF5">
        <w:rPr>
          <w:b/>
          <w:bCs/>
          <w:sz w:val="20"/>
          <w:szCs w:val="20"/>
        </w:rPr>
        <w:t xml:space="preserve">? </w:t>
      </w:r>
    </w:p>
    <w:p w:rsidR="005B7AFC" w:rsidRDefault="005B7AFC" w:rsidP="005B7AFC">
      <w:pPr>
        <w:pStyle w:val="ListParagraph"/>
        <w:rPr>
          <w:b/>
          <w:bCs/>
          <w:sz w:val="20"/>
          <w:szCs w:val="20"/>
        </w:rPr>
      </w:pPr>
    </w:p>
    <w:p w:rsidR="00933E5C" w:rsidRDefault="00702FF0" w:rsidP="005B7AFC">
      <w:pPr>
        <w:ind w:left="360" w:firstLine="360"/>
        <w:rPr>
          <w:b/>
          <w:bCs/>
          <w:sz w:val="20"/>
          <w:szCs w:val="20"/>
        </w:rPr>
      </w:pPr>
      <w:r w:rsidRPr="00571AF5">
        <w:rPr>
          <w:b/>
          <w:bCs/>
          <w:sz w:val="20"/>
          <w:szCs w:val="20"/>
        </w:rPr>
        <w:t xml:space="preserve"> Yes______ No_______ </w:t>
      </w:r>
    </w:p>
    <w:p w:rsidR="00571AF5" w:rsidRPr="00571AF5" w:rsidRDefault="00571AF5" w:rsidP="00571AF5">
      <w:pPr>
        <w:rPr>
          <w:b/>
          <w:bCs/>
          <w:sz w:val="20"/>
          <w:szCs w:val="20"/>
        </w:rPr>
      </w:pPr>
    </w:p>
    <w:p w:rsidR="00702FF0" w:rsidRPr="00571AF5" w:rsidRDefault="00702FF0" w:rsidP="00933E5C">
      <w:pPr>
        <w:ind w:left="360"/>
        <w:rPr>
          <w:b/>
          <w:bCs/>
          <w:sz w:val="20"/>
          <w:szCs w:val="20"/>
        </w:rPr>
      </w:pPr>
      <w:r w:rsidRPr="00571AF5">
        <w:rPr>
          <w:b/>
          <w:bCs/>
          <w:sz w:val="20"/>
          <w:szCs w:val="20"/>
        </w:rPr>
        <w:t xml:space="preserve"> If yes</w:t>
      </w:r>
      <w:r w:rsidR="005B7AFC">
        <w:rPr>
          <w:b/>
          <w:bCs/>
          <w:sz w:val="20"/>
          <w:szCs w:val="20"/>
        </w:rPr>
        <w:t xml:space="preserve"> provide</w:t>
      </w:r>
      <w:r w:rsidRPr="00571AF5">
        <w:rPr>
          <w:b/>
          <w:bCs/>
          <w:sz w:val="20"/>
          <w:szCs w:val="20"/>
        </w:rPr>
        <w:t xml:space="preserve"> Expiration Date:</w:t>
      </w:r>
      <w:r w:rsidR="00571AF5">
        <w:rPr>
          <w:b/>
          <w:bCs/>
          <w:sz w:val="20"/>
          <w:szCs w:val="20"/>
        </w:rPr>
        <w:t xml:space="preserve"> </w:t>
      </w:r>
      <w:r w:rsidRPr="00571AF5">
        <w:rPr>
          <w:b/>
          <w:bCs/>
          <w:sz w:val="20"/>
          <w:szCs w:val="20"/>
        </w:rPr>
        <w:t>_____________</w:t>
      </w:r>
      <w:r w:rsidR="00A30F2B" w:rsidRPr="00571AF5">
        <w:rPr>
          <w:b/>
          <w:bCs/>
          <w:sz w:val="20"/>
          <w:szCs w:val="20"/>
        </w:rPr>
        <w:t>Ethnicity:___</w:t>
      </w:r>
      <w:r w:rsidRPr="00571AF5">
        <w:rPr>
          <w:b/>
          <w:bCs/>
          <w:sz w:val="20"/>
          <w:szCs w:val="20"/>
        </w:rPr>
        <w:t>_______</w:t>
      </w:r>
      <w:r w:rsidR="00933E5C" w:rsidRPr="00571AF5">
        <w:rPr>
          <w:b/>
          <w:bCs/>
          <w:sz w:val="20"/>
          <w:szCs w:val="20"/>
        </w:rPr>
        <w:t xml:space="preserve"> </w:t>
      </w:r>
      <w:r w:rsidR="005B7AFC">
        <w:rPr>
          <w:b/>
          <w:bCs/>
          <w:sz w:val="20"/>
          <w:szCs w:val="20"/>
        </w:rPr>
        <w:t>and</w:t>
      </w:r>
      <w:r w:rsidR="00933E5C" w:rsidRPr="00571AF5">
        <w:rPr>
          <w:b/>
          <w:bCs/>
          <w:sz w:val="20"/>
          <w:szCs w:val="20"/>
        </w:rPr>
        <w:t xml:space="preserve"> attach certificate</w:t>
      </w:r>
      <w:r w:rsidR="005B7AFC">
        <w:rPr>
          <w:b/>
          <w:bCs/>
          <w:sz w:val="20"/>
          <w:szCs w:val="20"/>
        </w:rPr>
        <w:t xml:space="preserve"> copy</w:t>
      </w:r>
      <w:r w:rsidR="00933E5C" w:rsidRPr="00571AF5">
        <w:rPr>
          <w:b/>
          <w:bCs/>
          <w:sz w:val="20"/>
          <w:szCs w:val="20"/>
        </w:rPr>
        <w:t>.</w:t>
      </w:r>
    </w:p>
    <w:p w:rsidR="00702FF0" w:rsidRPr="00571AF5" w:rsidRDefault="00702FF0">
      <w:pPr>
        <w:rPr>
          <w:b/>
          <w:bCs/>
          <w:sz w:val="20"/>
          <w:szCs w:val="20"/>
        </w:rPr>
      </w:pPr>
    </w:p>
    <w:p w:rsidR="00702FF0" w:rsidRDefault="00702FF0">
      <w:pPr>
        <w:numPr>
          <w:ilvl w:val="0"/>
          <w:numId w:val="3"/>
        </w:numPr>
        <w:rPr>
          <w:b/>
          <w:bCs/>
          <w:sz w:val="20"/>
          <w:szCs w:val="20"/>
        </w:rPr>
      </w:pPr>
      <w:r w:rsidRPr="00571AF5">
        <w:rPr>
          <w:b/>
          <w:bCs/>
          <w:sz w:val="20"/>
          <w:szCs w:val="20"/>
        </w:rPr>
        <w:t xml:space="preserve"> Is your company an active registered member of the Centralized Master Bidders List (CMBL) with the State of Texas?  If yes please provide expiration date.</w:t>
      </w:r>
    </w:p>
    <w:p w:rsidR="00571AF5" w:rsidRPr="00571AF5" w:rsidRDefault="00571AF5" w:rsidP="00571AF5">
      <w:pPr>
        <w:rPr>
          <w:b/>
          <w:bCs/>
          <w:sz w:val="20"/>
          <w:szCs w:val="20"/>
        </w:rPr>
      </w:pPr>
    </w:p>
    <w:p w:rsidR="00702FF0" w:rsidRPr="00571AF5" w:rsidRDefault="00702FF0">
      <w:pPr>
        <w:ind w:firstLine="720"/>
        <w:rPr>
          <w:b/>
          <w:bCs/>
          <w:sz w:val="20"/>
          <w:szCs w:val="20"/>
        </w:rPr>
      </w:pPr>
      <w:r w:rsidRPr="00571AF5">
        <w:rPr>
          <w:b/>
          <w:bCs/>
          <w:sz w:val="20"/>
          <w:szCs w:val="20"/>
        </w:rPr>
        <w:t>Yes_______________</w:t>
      </w:r>
      <w:r w:rsidR="005B7AFC">
        <w:rPr>
          <w:b/>
          <w:bCs/>
          <w:sz w:val="20"/>
          <w:szCs w:val="20"/>
        </w:rPr>
        <w:t xml:space="preserve"> </w:t>
      </w:r>
      <w:r w:rsidRPr="00571AF5">
        <w:rPr>
          <w:b/>
          <w:bCs/>
          <w:sz w:val="20"/>
          <w:szCs w:val="20"/>
        </w:rPr>
        <w:t>No______________ Expiration Date:</w:t>
      </w:r>
      <w:r w:rsidR="005B7AFC">
        <w:rPr>
          <w:b/>
          <w:bCs/>
          <w:sz w:val="20"/>
          <w:szCs w:val="20"/>
        </w:rPr>
        <w:t xml:space="preserve"> </w:t>
      </w:r>
      <w:r w:rsidRPr="00571AF5">
        <w:rPr>
          <w:b/>
          <w:bCs/>
          <w:sz w:val="20"/>
          <w:szCs w:val="20"/>
        </w:rPr>
        <w:t>________________</w:t>
      </w:r>
    </w:p>
    <w:p w:rsidR="00702FF0" w:rsidRPr="00571AF5" w:rsidRDefault="00702FF0">
      <w:pPr>
        <w:ind w:left="360"/>
        <w:rPr>
          <w:b/>
          <w:bCs/>
          <w:sz w:val="20"/>
          <w:szCs w:val="20"/>
        </w:rPr>
      </w:pPr>
    </w:p>
    <w:p w:rsidR="004C03DA" w:rsidRPr="00571AF5" w:rsidRDefault="004C03DA" w:rsidP="004C03DA">
      <w:pPr>
        <w:numPr>
          <w:ilvl w:val="0"/>
          <w:numId w:val="3"/>
        </w:numPr>
        <w:rPr>
          <w:b/>
          <w:bCs/>
          <w:sz w:val="20"/>
          <w:szCs w:val="20"/>
        </w:rPr>
      </w:pPr>
      <w:r w:rsidRPr="00571AF5">
        <w:rPr>
          <w:b/>
          <w:bCs/>
          <w:sz w:val="20"/>
          <w:szCs w:val="20"/>
        </w:rPr>
        <w:t xml:space="preserve"> Are you a listed vendor on the BuyBoard?  Yes_____ No_____</w:t>
      </w:r>
    </w:p>
    <w:p w:rsidR="00702FF0" w:rsidRDefault="00702FF0">
      <w:pPr>
        <w:rPr>
          <w:b/>
          <w:bCs/>
          <w:sz w:val="22"/>
        </w:rPr>
      </w:pPr>
    </w:p>
    <w:p w:rsidR="00702FF0" w:rsidRPr="00571AF5" w:rsidRDefault="00702FF0">
      <w:pPr>
        <w:rPr>
          <w:b/>
          <w:bCs/>
          <w:sz w:val="20"/>
          <w:szCs w:val="20"/>
        </w:rPr>
      </w:pPr>
      <w:r w:rsidRPr="00571AF5">
        <w:rPr>
          <w:b/>
          <w:bCs/>
          <w:sz w:val="20"/>
          <w:szCs w:val="20"/>
        </w:rPr>
        <w:t>Please note that all information supplied is used to update our vendor record files only.  The information is used to place orders and make invoice payments promptly and accurately.  Your assistance in keeping the information updated is appreciated.</w:t>
      </w:r>
    </w:p>
    <w:p w:rsidR="00702FF0" w:rsidRPr="00571AF5" w:rsidRDefault="00702FF0">
      <w:pPr>
        <w:rPr>
          <w:b/>
          <w:bCs/>
          <w:sz w:val="20"/>
          <w:szCs w:val="20"/>
        </w:rPr>
      </w:pPr>
    </w:p>
    <w:p w:rsidR="00702FF0" w:rsidRPr="00571AF5" w:rsidRDefault="00702FF0">
      <w:pPr>
        <w:rPr>
          <w:b/>
          <w:bCs/>
          <w:sz w:val="20"/>
          <w:szCs w:val="20"/>
        </w:rPr>
      </w:pPr>
      <w:r w:rsidRPr="00571AF5">
        <w:rPr>
          <w:b/>
          <w:bCs/>
          <w:sz w:val="20"/>
          <w:szCs w:val="20"/>
        </w:rPr>
        <w:t>Thank You.</w:t>
      </w:r>
    </w:p>
    <w:sectPr w:rsidR="00702FF0" w:rsidRPr="00571AF5">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ED" w:rsidRDefault="00224CED">
      <w:r>
        <w:separator/>
      </w:r>
    </w:p>
  </w:endnote>
  <w:endnote w:type="continuationSeparator" w:id="0">
    <w:p w:rsidR="00224CED" w:rsidRDefault="0022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ED" w:rsidRDefault="00224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CED" w:rsidRDefault="00224C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ED" w:rsidRDefault="00224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008">
      <w:rPr>
        <w:rStyle w:val="PageNumber"/>
        <w:noProof/>
      </w:rPr>
      <w:t>4</w:t>
    </w:r>
    <w:r>
      <w:rPr>
        <w:rStyle w:val="PageNumber"/>
      </w:rPr>
      <w:fldChar w:fldCharType="end"/>
    </w:r>
  </w:p>
  <w:p w:rsidR="00224CED" w:rsidRDefault="00224C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ED" w:rsidRDefault="00224CED">
      <w:r>
        <w:separator/>
      </w:r>
    </w:p>
  </w:footnote>
  <w:footnote w:type="continuationSeparator" w:id="0">
    <w:p w:rsidR="00224CED" w:rsidRDefault="00224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105B"/>
    <w:multiLevelType w:val="hybridMultilevel"/>
    <w:tmpl w:val="C7942D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320E0"/>
    <w:multiLevelType w:val="hybridMultilevel"/>
    <w:tmpl w:val="E5C8B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3D07F5"/>
    <w:multiLevelType w:val="hybridMultilevel"/>
    <w:tmpl w:val="4CA24B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CD03CA"/>
    <w:multiLevelType w:val="multilevel"/>
    <w:tmpl w:val="0928C0A8"/>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520C6CBA"/>
    <w:multiLevelType w:val="hybridMultilevel"/>
    <w:tmpl w:val="98301874"/>
    <w:lvl w:ilvl="0" w:tplc="0409000F">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6">
    <w:nsid w:val="65872AE8"/>
    <w:multiLevelType w:val="hybridMultilevel"/>
    <w:tmpl w:val="553EC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5"/>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400"/>
    <w:rsid w:val="0003053D"/>
    <w:rsid w:val="000A7768"/>
    <w:rsid w:val="000C1AD6"/>
    <w:rsid w:val="00111DD2"/>
    <w:rsid w:val="00127995"/>
    <w:rsid w:val="00174632"/>
    <w:rsid w:val="00174E24"/>
    <w:rsid w:val="001D3657"/>
    <w:rsid w:val="001D5A32"/>
    <w:rsid w:val="001F2318"/>
    <w:rsid w:val="00224CED"/>
    <w:rsid w:val="00251A93"/>
    <w:rsid w:val="002877FB"/>
    <w:rsid w:val="002F0C81"/>
    <w:rsid w:val="002F750B"/>
    <w:rsid w:val="00323E35"/>
    <w:rsid w:val="00327017"/>
    <w:rsid w:val="003C1E8D"/>
    <w:rsid w:val="003E635E"/>
    <w:rsid w:val="004133EB"/>
    <w:rsid w:val="004301DF"/>
    <w:rsid w:val="0044367F"/>
    <w:rsid w:val="004B4538"/>
    <w:rsid w:val="004B5CE3"/>
    <w:rsid w:val="004C03DA"/>
    <w:rsid w:val="004D024A"/>
    <w:rsid w:val="004E7CA7"/>
    <w:rsid w:val="004F1F2F"/>
    <w:rsid w:val="004F28D2"/>
    <w:rsid w:val="005026F4"/>
    <w:rsid w:val="00515098"/>
    <w:rsid w:val="0052179D"/>
    <w:rsid w:val="005631F0"/>
    <w:rsid w:val="00571AF5"/>
    <w:rsid w:val="005B7AFC"/>
    <w:rsid w:val="00614065"/>
    <w:rsid w:val="00614DDC"/>
    <w:rsid w:val="0061798E"/>
    <w:rsid w:val="0062243E"/>
    <w:rsid w:val="006262AB"/>
    <w:rsid w:val="006666F5"/>
    <w:rsid w:val="00690A77"/>
    <w:rsid w:val="006A3E0C"/>
    <w:rsid w:val="00702FF0"/>
    <w:rsid w:val="00722D5D"/>
    <w:rsid w:val="007D5CEA"/>
    <w:rsid w:val="007F079F"/>
    <w:rsid w:val="00817905"/>
    <w:rsid w:val="00831EA7"/>
    <w:rsid w:val="008B19D4"/>
    <w:rsid w:val="008B1E26"/>
    <w:rsid w:val="008B4D28"/>
    <w:rsid w:val="008D4880"/>
    <w:rsid w:val="00913DF0"/>
    <w:rsid w:val="00933E5C"/>
    <w:rsid w:val="0094689C"/>
    <w:rsid w:val="009873B8"/>
    <w:rsid w:val="009A0A6B"/>
    <w:rsid w:val="009A106D"/>
    <w:rsid w:val="009C64C4"/>
    <w:rsid w:val="009D6300"/>
    <w:rsid w:val="009E3008"/>
    <w:rsid w:val="009F64CD"/>
    <w:rsid w:val="00A03E4E"/>
    <w:rsid w:val="00A3029A"/>
    <w:rsid w:val="00A30F2B"/>
    <w:rsid w:val="00A66EDD"/>
    <w:rsid w:val="00A8327B"/>
    <w:rsid w:val="00A93618"/>
    <w:rsid w:val="00AB1597"/>
    <w:rsid w:val="00AC0EDE"/>
    <w:rsid w:val="00AD657E"/>
    <w:rsid w:val="00AE6ABB"/>
    <w:rsid w:val="00B02D33"/>
    <w:rsid w:val="00B51C4B"/>
    <w:rsid w:val="00BF3522"/>
    <w:rsid w:val="00C23C7D"/>
    <w:rsid w:val="00C25AFB"/>
    <w:rsid w:val="00C35CAE"/>
    <w:rsid w:val="00C9115B"/>
    <w:rsid w:val="00CF3D67"/>
    <w:rsid w:val="00D03B26"/>
    <w:rsid w:val="00D22095"/>
    <w:rsid w:val="00D32EA3"/>
    <w:rsid w:val="00D360F1"/>
    <w:rsid w:val="00D52212"/>
    <w:rsid w:val="00D550B4"/>
    <w:rsid w:val="00D86CB5"/>
    <w:rsid w:val="00DB6C00"/>
    <w:rsid w:val="00DB7BFA"/>
    <w:rsid w:val="00DE006C"/>
    <w:rsid w:val="00DF6A22"/>
    <w:rsid w:val="00E033FC"/>
    <w:rsid w:val="00E1555F"/>
    <w:rsid w:val="00E27CF0"/>
    <w:rsid w:val="00E33E14"/>
    <w:rsid w:val="00E37B7B"/>
    <w:rsid w:val="00E44BDC"/>
    <w:rsid w:val="00E55F25"/>
    <w:rsid w:val="00E7320C"/>
    <w:rsid w:val="00E774D8"/>
    <w:rsid w:val="00EC1BD2"/>
    <w:rsid w:val="00ED6400"/>
    <w:rsid w:val="00F33824"/>
    <w:rsid w:val="00FB23CE"/>
    <w:rsid w:val="00FD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pBdr>
        <w:bottom w:val="dotted" w:sz="24" w:space="1" w:color="auto"/>
      </w:pBdr>
      <w:ind w:firstLine="720"/>
      <w:jc w:val="center"/>
      <w:outlineLvl w:val="4"/>
    </w:pPr>
    <w:rPr>
      <w:sz w:val="28"/>
    </w:rPr>
  </w:style>
  <w:style w:type="paragraph" w:styleId="Heading6">
    <w:name w:val="heading 6"/>
    <w:basedOn w:val="Normal"/>
    <w:next w:val="Normal"/>
    <w:qFormat/>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rPr>
      <w:b/>
      <w:bCs/>
      <w:color w:val="FF0000"/>
    </w:rPr>
  </w:style>
  <w:style w:type="paragraph" w:styleId="BodyText2">
    <w:name w:val="Body Text 2"/>
    <w:basedOn w:val="Normal"/>
    <w:rPr>
      <w:b/>
      <w:bCs/>
      <w:sz w:val="16"/>
    </w:rPr>
  </w:style>
  <w:style w:type="character" w:styleId="Hyperlink">
    <w:name w:val="Hyperlink"/>
    <w:rPr>
      <w:color w:val="0000FF"/>
      <w:u w:val="single"/>
    </w:rPr>
  </w:style>
  <w:style w:type="paragraph" w:styleId="BodyText3">
    <w:name w:val="Body Text 3"/>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571AF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lissa.warren@tst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ry.sorrells@systems.tstc.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C:\Users\mwarren\AppData\Local%20Settings\Temp\XPgrpwise\IMAGE_2.BM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45AC-C88A-4535-B976-442E6E9F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Texas State Technical College Waco</vt:lpstr>
    </vt:vector>
  </TitlesOfParts>
  <Company>TSTC-Waco</Company>
  <LinksUpToDate>false</LinksUpToDate>
  <CharactersWithSpaces>20120</CharactersWithSpaces>
  <SharedDoc>false</SharedDoc>
  <HLinks>
    <vt:vector size="12" baseType="variant">
      <vt:variant>
        <vt:i4>655461</vt:i4>
      </vt:variant>
      <vt:variant>
        <vt:i4>6</vt:i4>
      </vt:variant>
      <vt:variant>
        <vt:i4>0</vt:i4>
      </vt:variant>
      <vt:variant>
        <vt:i4>5</vt:i4>
      </vt:variant>
      <vt:variant>
        <vt:lpwstr>mailto:sharon.ferrill@tstc.edu</vt:lpwstr>
      </vt:variant>
      <vt:variant>
        <vt:lpwstr/>
      </vt:variant>
      <vt:variant>
        <vt:i4>4915259</vt:i4>
      </vt:variant>
      <vt:variant>
        <vt:i4>3</vt:i4>
      </vt:variant>
      <vt:variant>
        <vt:i4>0</vt:i4>
      </vt:variant>
      <vt:variant>
        <vt:i4>5</vt:i4>
      </vt:variant>
      <vt:variant>
        <vt:lpwstr>mailto:jerry.sorrells@tstc.edu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Technical College Waco</dc:title>
  <dc:creator>sferrill</dc:creator>
  <cp:lastModifiedBy>Melissa Warren</cp:lastModifiedBy>
  <cp:revision>8</cp:revision>
  <cp:lastPrinted>2011-07-28T20:43:00Z</cp:lastPrinted>
  <dcterms:created xsi:type="dcterms:W3CDTF">2012-07-12T01:56:00Z</dcterms:created>
  <dcterms:modified xsi:type="dcterms:W3CDTF">2012-07-12T03:10:00Z</dcterms:modified>
</cp:coreProperties>
</file>